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C8" w:rsidRPr="00511AC8" w:rsidRDefault="00511AC8" w:rsidP="00511AC8">
      <w:pPr>
        <w:rPr>
          <w:b/>
          <w:lang w:val="sk-SK"/>
        </w:rPr>
      </w:pPr>
      <w:r w:rsidRPr="00511AC8">
        <w:rPr>
          <w:b/>
          <w:highlight w:val="cyan"/>
          <w:lang w:val="sk-SK"/>
        </w:rPr>
        <w:t xml:space="preserve">Kristína </w:t>
      </w:r>
      <w:proofErr w:type="spellStart"/>
      <w:r w:rsidRPr="00511AC8">
        <w:rPr>
          <w:b/>
          <w:highlight w:val="cyan"/>
          <w:lang w:val="sk-SK"/>
        </w:rPr>
        <w:t>Ferenczyová</w:t>
      </w:r>
      <w:proofErr w:type="spellEnd"/>
    </w:p>
    <w:p w:rsidR="00511AC8" w:rsidRDefault="00511AC8" w:rsidP="00511AC8">
      <w:pPr>
        <w:rPr>
          <w:lang w:val="sk-SK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16"/>
          <w:szCs w:val="16"/>
          <w:lang w:eastAsia="sk-SK"/>
        </w:rPr>
        <w:id w:val="16826486"/>
        <w:docPartObj>
          <w:docPartGallery w:val="Table of Contents"/>
          <w:docPartUnique/>
        </w:docPartObj>
      </w:sdtPr>
      <w:sdtEndPr>
        <w:rPr>
          <w:rFonts w:cstheme="minorBidi"/>
          <w:sz w:val="24"/>
          <w:szCs w:val="22"/>
        </w:rPr>
      </w:sdtEndPr>
      <w:sdtContent>
        <w:p w:rsidR="00AF08CC" w:rsidRPr="00AF08CC" w:rsidRDefault="00AF08CC" w:rsidP="00AF08CC">
          <w:pPr>
            <w:pStyle w:val="TOCHeading"/>
            <w:spacing w:before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 w:rsidRPr="00AF08CC">
            <w:rPr>
              <w:rFonts w:ascii="Times New Roman" w:hAnsi="Times New Roman" w:cs="Times New Roman"/>
              <w:sz w:val="16"/>
              <w:szCs w:val="16"/>
            </w:rPr>
            <w:t>Contents</w:t>
          </w:r>
        </w:p>
        <w:p w:rsidR="00AF08CC" w:rsidRPr="00AF08CC" w:rsidRDefault="009A043C" w:rsidP="00AF08CC">
          <w:pPr>
            <w:pStyle w:val="TOC1"/>
            <w:tabs>
              <w:tab w:val="left" w:pos="480"/>
              <w:tab w:val="right" w:leader="dot" w:pos="9062"/>
            </w:tabs>
            <w:spacing w:after="0" w:line="240" w:lineRule="auto"/>
            <w:rPr>
              <w:rFonts w:asciiTheme="minorHAnsi" w:hAnsiTheme="minorHAnsi"/>
              <w:noProof/>
              <w:sz w:val="16"/>
              <w:szCs w:val="16"/>
              <w:lang w:val="en-GB" w:eastAsia="en-GB"/>
            </w:rPr>
          </w:pPr>
          <w:r w:rsidRPr="00AF08CC">
            <w:rPr>
              <w:sz w:val="16"/>
              <w:szCs w:val="16"/>
            </w:rPr>
            <w:fldChar w:fldCharType="begin"/>
          </w:r>
          <w:r w:rsidR="00AF08CC" w:rsidRPr="00AF08CC">
            <w:rPr>
              <w:sz w:val="16"/>
              <w:szCs w:val="16"/>
            </w:rPr>
            <w:instrText xml:space="preserve"> TOC \o "1-3" \h \z \u </w:instrText>
          </w:r>
          <w:r w:rsidRPr="00AF08CC">
            <w:rPr>
              <w:sz w:val="16"/>
              <w:szCs w:val="16"/>
            </w:rPr>
            <w:fldChar w:fldCharType="separate"/>
          </w:r>
          <w:hyperlink w:anchor="_Toc378066615" w:history="1">
            <w:r w:rsidR="00AF08CC" w:rsidRPr="000E2DFB">
              <w:rPr>
                <w:rStyle w:val="Hyperlink"/>
                <w:b/>
                <w:noProof/>
                <w:sz w:val="16"/>
                <w:szCs w:val="16"/>
              </w:rPr>
              <w:t>1</w:t>
            </w:r>
            <w:r w:rsidR="00AF08CC" w:rsidRPr="000E2DFB">
              <w:rPr>
                <w:rFonts w:asciiTheme="minorHAnsi" w:hAnsiTheme="minorHAnsi"/>
                <w:b/>
                <w:noProof/>
                <w:sz w:val="16"/>
                <w:szCs w:val="16"/>
                <w:lang w:val="en-GB" w:eastAsia="en-GB"/>
              </w:rPr>
              <w:tab/>
            </w:r>
            <w:r w:rsidR="00AF08CC" w:rsidRPr="000E2DFB">
              <w:rPr>
                <w:rStyle w:val="Hyperlink"/>
                <w:b/>
                <w:noProof/>
                <w:sz w:val="16"/>
                <w:szCs w:val="16"/>
              </w:rPr>
              <w:t>Grafický abstrakt k experimentálnej časti</w:t>
            </w:r>
            <w:r w:rsidR="00AF08CC" w:rsidRPr="000E2DFB">
              <w:rPr>
                <w:noProof/>
                <w:webHidden/>
                <w:sz w:val="16"/>
                <w:szCs w:val="16"/>
              </w:rPr>
              <w:tab/>
            </w:r>
            <w:r w:rsidRPr="00AF08CC">
              <w:rPr>
                <w:noProof/>
                <w:webHidden/>
                <w:sz w:val="16"/>
                <w:szCs w:val="16"/>
              </w:rPr>
              <w:fldChar w:fldCharType="begin"/>
            </w:r>
            <w:r w:rsidR="00AF08CC" w:rsidRPr="00AF08CC">
              <w:rPr>
                <w:noProof/>
                <w:webHidden/>
                <w:sz w:val="16"/>
                <w:szCs w:val="16"/>
              </w:rPr>
              <w:instrText xml:space="preserve"> PAGEREF _Toc378066615 \h </w:instrText>
            </w:r>
            <w:r w:rsidRPr="00AF08CC">
              <w:rPr>
                <w:noProof/>
                <w:webHidden/>
                <w:sz w:val="16"/>
                <w:szCs w:val="16"/>
              </w:rPr>
            </w:r>
            <w:r w:rsidRPr="00AF08CC">
              <w:rPr>
                <w:noProof/>
                <w:webHidden/>
                <w:sz w:val="16"/>
                <w:szCs w:val="16"/>
              </w:rPr>
              <w:fldChar w:fldCharType="separate"/>
            </w:r>
            <w:r w:rsidR="00A556B3">
              <w:rPr>
                <w:noProof/>
                <w:webHidden/>
                <w:sz w:val="16"/>
                <w:szCs w:val="16"/>
              </w:rPr>
              <w:t>1</w:t>
            </w:r>
            <w:r w:rsidRPr="00AF08CC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AF08CC" w:rsidRPr="00AF08CC" w:rsidRDefault="009A043C" w:rsidP="00AF08CC">
          <w:pPr>
            <w:pStyle w:val="TOC1"/>
            <w:tabs>
              <w:tab w:val="left" w:pos="480"/>
              <w:tab w:val="right" w:leader="dot" w:pos="9062"/>
            </w:tabs>
            <w:spacing w:after="0" w:line="240" w:lineRule="auto"/>
            <w:rPr>
              <w:rFonts w:asciiTheme="minorHAnsi" w:hAnsiTheme="minorHAnsi"/>
              <w:noProof/>
              <w:sz w:val="16"/>
              <w:szCs w:val="16"/>
              <w:lang w:val="en-GB" w:eastAsia="en-GB"/>
            </w:rPr>
          </w:pPr>
          <w:hyperlink w:anchor="_Toc378066616" w:history="1">
            <w:r w:rsidR="00AF08CC" w:rsidRPr="00AF08CC">
              <w:rPr>
                <w:rStyle w:val="Hyperlink"/>
                <w:rFonts w:eastAsiaTheme="majorEastAsia" w:cstheme="majorBidi"/>
                <w:b/>
                <w:bCs/>
                <w:noProof/>
                <w:sz w:val="16"/>
                <w:szCs w:val="16"/>
                <w:lang w:val="sk-SK"/>
              </w:rPr>
              <w:t>2</w:t>
            </w:r>
            <w:r w:rsidR="00AF08CC" w:rsidRPr="00AF08CC">
              <w:rPr>
                <w:rFonts w:asciiTheme="minorHAnsi" w:hAnsiTheme="minorHAnsi"/>
                <w:noProof/>
                <w:sz w:val="16"/>
                <w:szCs w:val="16"/>
                <w:lang w:val="en-GB" w:eastAsia="en-GB"/>
              </w:rPr>
              <w:tab/>
            </w:r>
            <w:r w:rsidR="00AF08CC" w:rsidRPr="00AF08CC">
              <w:rPr>
                <w:rStyle w:val="Hyperlink"/>
                <w:rFonts w:eastAsiaTheme="majorEastAsia" w:cstheme="majorBidi"/>
                <w:b/>
                <w:bCs/>
                <w:noProof/>
                <w:sz w:val="16"/>
                <w:szCs w:val="16"/>
                <w:lang w:val="sk-SK"/>
              </w:rPr>
              <w:t>Teoretická časť k medicínskej chémii</w:t>
            </w:r>
            <w:r w:rsidR="00AF08CC" w:rsidRPr="00AF08CC">
              <w:rPr>
                <w:noProof/>
                <w:webHidden/>
                <w:sz w:val="16"/>
                <w:szCs w:val="16"/>
              </w:rPr>
              <w:tab/>
            </w:r>
            <w:r w:rsidRPr="00AF08CC">
              <w:rPr>
                <w:noProof/>
                <w:webHidden/>
                <w:sz w:val="16"/>
                <w:szCs w:val="16"/>
              </w:rPr>
              <w:fldChar w:fldCharType="begin"/>
            </w:r>
            <w:r w:rsidR="00AF08CC" w:rsidRPr="00AF08CC">
              <w:rPr>
                <w:noProof/>
                <w:webHidden/>
                <w:sz w:val="16"/>
                <w:szCs w:val="16"/>
              </w:rPr>
              <w:instrText xml:space="preserve"> PAGEREF _Toc378066616 \h </w:instrText>
            </w:r>
            <w:r w:rsidRPr="00AF08CC">
              <w:rPr>
                <w:noProof/>
                <w:webHidden/>
                <w:sz w:val="16"/>
                <w:szCs w:val="16"/>
              </w:rPr>
            </w:r>
            <w:r w:rsidRPr="00AF08CC">
              <w:rPr>
                <w:noProof/>
                <w:webHidden/>
                <w:sz w:val="16"/>
                <w:szCs w:val="16"/>
              </w:rPr>
              <w:fldChar w:fldCharType="separate"/>
            </w:r>
            <w:r w:rsidR="00A556B3">
              <w:rPr>
                <w:noProof/>
                <w:webHidden/>
                <w:sz w:val="16"/>
                <w:szCs w:val="16"/>
              </w:rPr>
              <w:t>2</w:t>
            </w:r>
            <w:r w:rsidRPr="00AF08CC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AF08CC" w:rsidRPr="00AF08CC" w:rsidRDefault="009A043C" w:rsidP="00AF08CC">
          <w:pPr>
            <w:pStyle w:val="TOC2"/>
            <w:tabs>
              <w:tab w:val="left" w:pos="880"/>
              <w:tab w:val="right" w:leader="dot" w:pos="9062"/>
            </w:tabs>
            <w:spacing w:after="0" w:line="240" w:lineRule="auto"/>
            <w:rPr>
              <w:rFonts w:asciiTheme="minorHAnsi" w:hAnsiTheme="minorHAnsi"/>
              <w:noProof/>
              <w:sz w:val="16"/>
              <w:szCs w:val="16"/>
              <w:lang w:val="en-GB" w:eastAsia="en-GB"/>
            </w:rPr>
          </w:pPr>
          <w:hyperlink w:anchor="_Toc378066617" w:history="1">
            <w:r w:rsidR="00AF08CC" w:rsidRPr="00AF08CC">
              <w:rPr>
                <w:rStyle w:val="Hyperlink"/>
                <w:noProof/>
                <w:sz w:val="16"/>
                <w:szCs w:val="16"/>
              </w:rPr>
              <w:t>2.1</w:t>
            </w:r>
            <w:r w:rsidR="00AF08CC" w:rsidRPr="00AF08CC">
              <w:rPr>
                <w:rFonts w:asciiTheme="minorHAnsi" w:hAnsiTheme="minorHAnsi"/>
                <w:noProof/>
                <w:sz w:val="16"/>
                <w:szCs w:val="16"/>
                <w:lang w:val="en-GB" w:eastAsia="en-GB"/>
              </w:rPr>
              <w:tab/>
            </w:r>
            <w:r w:rsidR="00AF08CC" w:rsidRPr="00AF08CC">
              <w:rPr>
                <w:rStyle w:val="Hyperlink"/>
                <w:noProof/>
                <w:sz w:val="16"/>
                <w:szCs w:val="16"/>
              </w:rPr>
              <w:t>Vlastnosti a funkcia Axl receptoru</w:t>
            </w:r>
            <w:r w:rsidR="00AF08CC" w:rsidRPr="00AF08CC">
              <w:rPr>
                <w:noProof/>
                <w:webHidden/>
                <w:sz w:val="16"/>
                <w:szCs w:val="16"/>
              </w:rPr>
              <w:tab/>
            </w:r>
            <w:r w:rsidRPr="00AF08CC">
              <w:rPr>
                <w:noProof/>
                <w:webHidden/>
                <w:sz w:val="16"/>
                <w:szCs w:val="16"/>
              </w:rPr>
              <w:fldChar w:fldCharType="begin"/>
            </w:r>
            <w:r w:rsidR="00AF08CC" w:rsidRPr="00AF08CC">
              <w:rPr>
                <w:noProof/>
                <w:webHidden/>
                <w:sz w:val="16"/>
                <w:szCs w:val="16"/>
              </w:rPr>
              <w:instrText xml:space="preserve"> PAGEREF _Toc378066617 \h </w:instrText>
            </w:r>
            <w:r w:rsidRPr="00AF08CC">
              <w:rPr>
                <w:noProof/>
                <w:webHidden/>
                <w:sz w:val="16"/>
                <w:szCs w:val="16"/>
              </w:rPr>
            </w:r>
            <w:r w:rsidRPr="00AF08CC">
              <w:rPr>
                <w:noProof/>
                <w:webHidden/>
                <w:sz w:val="16"/>
                <w:szCs w:val="16"/>
              </w:rPr>
              <w:fldChar w:fldCharType="separate"/>
            </w:r>
            <w:r w:rsidR="00A556B3">
              <w:rPr>
                <w:noProof/>
                <w:webHidden/>
                <w:sz w:val="16"/>
                <w:szCs w:val="16"/>
              </w:rPr>
              <w:t>2</w:t>
            </w:r>
            <w:r w:rsidRPr="00AF08CC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AF08CC" w:rsidRPr="00AF08CC" w:rsidRDefault="009A043C" w:rsidP="00AF08CC">
          <w:pPr>
            <w:pStyle w:val="TOC2"/>
            <w:tabs>
              <w:tab w:val="left" w:pos="880"/>
              <w:tab w:val="right" w:leader="dot" w:pos="9062"/>
            </w:tabs>
            <w:spacing w:after="0" w:line="240" w:lineRule="auto"/>
            <w:rPr>
              <w:rFonts w:asciiTheme="minorHAnsi" w:hAnsiTheme="minorHAnsi"/>
              <w:noProof/>
              <w:sz w:val="16"/>
              <w:szCs w:val="16"/>
              <w:lang w:val="en-GB" w:eastAsia="en-GB"/>
            </w:rPr>
          </w:pPr>
          <w:hyperlink w:anchor="_Toc378066618" w:history="1">
            <w:r w:rsidR="00AF08CC" w:rsidRPr="00AF08CC">
              <w:rPr>
                <w:rStyle w:val="Hyperlink"/>
                <w:noProof/>
                <w:sz w:val="16"/>
                <w:szCs w:val="16"/>
              </w:rPr>
              <w:t>2.2</w:t>
            </w:r>
            <w:r w:rsidR="00AF08CC" w:rsidRPr="00AF08CC">
              <w:rPr>
                <w:rFonts w:asciiTheme="minorHAnsi" w:hAnsiTheme="minorHAnsi"/>
                <w:noProof/>
                <w:sz w:val="16"/>
                <w:szCs w:val="16"/>
                <w:lang w:val="en-GB" w:eastAsia="en-GB"/>
              </w:rPr>
              <w:tab/>
            </w:r>
            <w:r w:rsidR="00AF08CC" w:rsidRPr="00AF08CC">
              <w:rPr>
                <w:rStyle w:val="Hyperlink"/>
                <w:noProof/>
                <w:sz w:val="16"/>
                <w:szCs w:val="16"/>
              </w:rPr>
              <w:t>Vývoj vybraných TAM TK inhibítorov</w:t>
            </w:r>
            <w:r w:rsidR="00AF08CC" w:rsidRPr="00AF08CC">
              <w:rPr>
                <w:noProof/>
                <w:webHidden/>
                <w:sz w:val="16"/>
                <w:szCs w:val="16"/>
              </w:rPr>
              <w:tab/>
            </w:r>
            <w:r w:rsidRPr="00AF08CC">
              <w:rPr>
                <w:noProof/>
                <w:webHidden/>
                <w:sz w:val="16"/>
                <w:szCs w:val="16"/>
              </w:rPr>
              <w:fldChar w:fldCharType="begin"/>
            </w:r>
            <w:r w:rsidR="00AF08CC" w:rsidRPr="00AF08CC">
              <w:rPr>
                <w:noProof/>
                <w:webHidden/>
                <w:sz w:val="16"/>
                <w:szCs w:val="16"/>
              </w:rPr>
              <w:instrText xml:space="preserve"> PAGEREF _Toc378066618 \h </w:instrText>
            </w:r>
            <w:r w:rsidRPr="00AF08CC">
              <w:rPr>
                <w:noProof/>
                <w:webHidden/>
                <w:sz w:val="16"/>
                <w:szCs w:val="16"/>
              </w:rPr>
            </w:r>
            <w:r w:rsidRPr="00AF08CC">
              <w:rPr>
                <w:noProof/>
                <w:webHidden/>
                <w:sz w:val="16"/>
                <w:szCs w:val="16"/>
              </w:rPr>
              <w:fldChar w:fldCharType="separate"/>
            </w:r>
            <w:r w:rsidR="00A556B3">
              <w:rPr>
                <w:noProof/>
                <w:webHidden/>
                <w:sz w:val="16"/>
                <w:szCs w:val="16"/>
              </w:rPr>
              <w:t>2</w:t>
            </w:r>
            <w:r w:rsidRPr="00AF08CC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AF08CC" w:rsidRPr="00AF08CC" w:rsidRDefault="009A043C" w:rsidP="00AF08CC">
          <w:pPr>
            <w:pStyle w:val="TOC2"/>
            <w:tabs>
              <w:tab w:val="left" w:pos="880"/>
              <w:tab w:val="right" w:leader="dot" w:pos="9062"/>
            </w:tabs>
            <w:spacing w:after="0" w:line="240" w:lineRule="auto"/>
            <w:rPr>
              <w:rFonts w:asciiTheme="minorHAnsi" w:hAnsiTheme="minorHAnsi"/>
              <w:noProof/>
              <w:sz w:val="16"/>
              <w:szCs w:val="16"/>
              <w:lang w:val="en-GB" w:eastAsia="en-GB"/>
            </w:rPr>
          </w:pPr>
          <w:hyperlink w:anchor="_Toc378066619" w:history="1">
            <w:r w:rsidR="00AF08CC" w:rsidRPr="00AF08CC">
              <w:rPr>
                <w:rStyle w:val="Hyperlink"/>
                <w:noProof/>
                <w:sz w:val="16"/>
                <w:szCs w:val="16"/>
              </w:rPr>
              <w:t>2.3</w:t>
            </w:r>
            <w:r w:rsidR="00AF08CC" w:rsidRPr="00AF08CC">
              <w:rPr>
                <w:rFonts w:asciiTheme="minorHAnsi" w:hAnsiTheme="minorHAnsi"/>
                <w:noProof/>
                <w:sz w:val="16"/>
                <w:szCs w:val="16"/>
                <w:lang w:val="en-GB" w:eastAsia="en-GB"/>
              </w:rPr>
              <w:tab/>
            </w:r>
            <w:r w:rsidR="00AF08CC" w:rsidRPr="00AF08CC">
              <w:rPr>
                <w:rStyle w:val="Hyperlink"/>
                <w:noProof/>
                <w:sz w:val="16"/>
                <w:szCs w:val="16"/>
              </w:rPr>
              <w:t>Vývoj vybraných Tyro3 TK inhibítorov</w:t>
            </w:r>
            <w:r w:rsidR="00AF08CC" w:rsidRPr="00AF08CC">
              <w:rPr>
                <w:noProof/>
                <w:webHidden/>
                <w:sz w:val="16"/>
                <w:szCs w:val="16"/>
              </w:rPr>
              <w:tab/>
            </w:r>
            <w:r w:rsidRPr="00AF08CC">
              <w:rPr>
                <w:noProof/>
                <w:webHidden/>
                <w:sz w:val="16"/>
                <w:szCs w:val="16"/>
              </w:rPr>
              <w:fldChar w:fldCharType="begin"/>
            </w:r>
            <w:r w:rsidR="00AF08CC" w:rsidRPr="00AF08CC">
              <w:rPr>
                <w:noProof/>
                <w:webHidden/>
                <w:sz w:val="16"/>
                <w:szCs w:val="16"/>
              </w:rPr>
              <w:instrText xml:space="preserve"> PAGEREF _Toc378066619 \h </w:instrText>
            </w:r>
            <w:r w:rsidRPr="00AF08CC">
              <w:rPr>
                <w:noProof/>
                <w:webHidden/>
                <w:sz w:val="16"/>
                <w:szCs w:val="16"/>
              </w:rPr>
            </w:r>
            <w:r w:rsidRPr="00AF08CC">
              <w:rPr>
                <w:noProof/>
                <w:webHidden/>
                <w:sz w:val="16"/>
                <w:szCs w:val="16"/>
              </w:rPr>
              <w:fldChar w:fldCharType="separate"/>
            </w:r>
            <w:r w:rsidR="00A556B3">
              <w:rPr>
                <w:noProof/>
                <w:webHidden/>
                <w:sz w:val="16"/>
                <w:szCs w:val="16"/>
              </w:rPr>
              <w:t>2</w:t>
            </w:r>
            <w:r w:rsidRPr="00AF08CC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AF08CC" w:rsidRPr="00AF08CC" w:rsidRDefault="009A043C" w:rsidP="00AF08CC">
          <w:pPr>
            <w:pStyle w:val="TOC2"/>
            <w:tabs>
              <w:tab w:val="left" w:pos="880"/>
              <w:tab w:val="right" w:leader="dot" w:pos="9062"/>
            </w:tabs>
            <w:spacing w:after="0" w:line="240" w:lineRule="auto"/>
            <w:rPr>
              <w:rFonts w:asciiTheme="minorHAnsi" w:hAnsiTheme="minorHAnsi"/>
              <w:noProof/>
              <w:sz w:val="16"/>
              <w:szCs w:val="16"/>
              <w:lang w:val="en-GB" w:eastAsia="en-GB"/>
            </w:rPr>
          </w:pPr>
          <w:hyperlink w:anchor="_Toc378066620" w:history="1">
            <w:r w:rsidR="00AF08CC" w:rsidRPr="00AF08CC">
              <w:rPr>
                <w:rStyle w:val="Hyperlink"/>
                <w:noProof/>
                <w:sz w:val="16"/>
                <w:szCs w:val="16"/>
              </w:rPr>
              <w:t>2.4</w:t>
            </w:r>
            <w:r w:rsidR="00AF08CC" w:rsidRPr="00AF08CC">
              <w:rPr>
                <w:rFonts w:asciiTheme="minorHAnsi" w:hAnsiTheme="minorHAnsi"/>
                <w:noProof/>
                <w:sz w:val="16"/>
                <w:szCs w:val="16"/>
                <w:lang w:val="en-GB" w:eastAsia="en-GB"/>
              </w:rPr>
              <w:tab/>
            </w:r>
            <w:r w:rsidR="00AF08CC" w:rsidRPr="00AF08CC">
              <w:rPr>
                <w:rStyle w:val="Hyperlink"/>
                <w:noProof/>
                <w:sz w:val="16"/>
                <w:szCs w:val="16"/>
              </w:rPr>
              <w:t>Vývoj vybraných Axl TK inhibítorov</w:t>
            </w:r>
            <w:r w:rsidR="00AF08CC" w:rsidRPr="00AF08CC">
              <w:rPr>
                <w:noProof/>
                <w:webHidden/>
                <w:sz w:val="16"/>
                <w:szCs w:val="16"/>
              </w:rPr>
              <w:tab/>
            </w:r>
            <w:r w:rsidRPr="00AF08CC">
              <w:rPr>
                <w:noProof/>
                <w:webHidden/>
                <w:sz w:val="16"/>
                <w:szCs w:val="16"/>
              </w:rPr>
              <w:fldChar w:fldCharType="begin"/>
            </w:r>
            <w:r w:rsidR="00AF08CC" w:rsidRPr="00AF08CC">
              <w:rPr>
                <w:noProof/>
                <w:webHidden/>
                <w:sz w:val="16"/>
                <w:szCs w:val="16"/>
              </w:rPr>
              <w:instrText xml:space="preserve"> PAGEREF _Toc378066620 \h </w:instrText>
            </w:r>
            <w:r w:rsidRPr="00AF08CC">
              <w:rPr>
                <w:noProof/>
                <w:webHidden/>
                <w:sz w:val="16"/>
                <w:szCs w:val="16"/>
              </w:rPr>
            </w:r>
            <w:r w:rsidRPr="00AF08CC">
              <w:rPr>
                <w:noProof/>
                <w:webHidden/>
                <w:sz w:val="16"/>
                <w:szCs w:val="16"/>
              </w:rPr>
              <w:fldChar w:fldCharType="separate"/>
            </w:r>
            <w:r w:rsidR="00A556B3">
              <w:rPr>
                <w:noProof/>
                <w:webHidden/>
                <w:sz w:val="16"/>
                <w:szCs w:val="16"/>
              </w:rPr>
              <w:t>2</w:t>
            </w:r>
            <w:r w:rsidRPr="00AF08CC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AF08CC" w:rsidRPr="00AF08CC" w:rsidRDefault="009A043C" w:rsidP="00AF08CC">
          <w:pPr>
            <w:pStyle w:val="TOC2"/>
            <w:tabs>
              <w:tab w:val="left" w:pos="880"/>
              <w:tab w:val="right" w:leader="dot" w:pos="9062"/>
            </w:tabs>
            <w:spacing w:after="0" w:line="240" w:lineRule="auto"/>
            <w:rPr>
              <w:rFonts w:asciiTheme="minorHAnsi" w:hAnsiTheme="minorHAnsi"/>
              <w:noProof/>
              <w:sz w:val="16"/>
              <w:szCs w:val="16"/>
              <w:lang w:val="en-GB" w:eastAsia="en-GB"/>
            </w:rPr>
          </w:pPr>
          <w:hyperlink w:anchor="_Toc378066621" w:history="1">
            <w:r w:rsidR="00AF08CC" w:rsidRPr="00AF08CC">
              <w:rPr>
                <w:rStyle w:val="Hyperlink"/>
                <w:noProof/>
                <w:sz w:val="16"/>
                <w:szCs w:val="16"/>
              </w:rPr>
              <w:t>2.5</w:t>
            </w:r>
            <w:r w:rsidR="00AF08CC" w:rsidRPr="00AF08CC">
              <w:rPr>
                <w:rFonts w:asciiTheme="minorHAnsi" w:hAnsiTheme="minorHAnsi"/>
                <w:noProof/>
                <w:sz w:val="16"/>
                <w:szCs w:val="16"/>
                <w:lang w:val="en-GB" w:eastAsia="en-GB"/>
              </w:rPr>
              <w:tab/>
            </w:r>
            <w:r w:rsidR="00AF08CC" w:rsidRPr="00AF08CC">
              <w:rPr>
                <w:rStyle w:val="Hyperlink"/>
                <w:noProof/>
                <w:sz w:val="16"/>
                <w:szCs w:val="16"/>
              </w:rPr>
              <w:t>Vývoj vybraných Mer TK inhibítorov</w:t>
            </w:r>
            <w:r w:rsidR="00AF08CC" w:rsidRPr="00AF08CC">
              <w:rPr>
                <w:noProof/>
                <w:webHidden/>
                <w:sz w:val="16"/>
                <w:szCs w:val="16"/>
              </w:rPr>
              <w:tab/>
            </w:r>
            <w:r w:rsidRPr="00AF08CC">
              <w:rPr>
                <w:noProof/>
                <w:webHidden/>
                <w:sz w:val="16"/>
                <w:szCs w:val="16"/>
              </w:rPr>
              <w:fldChar w:fldCharType="begin"/>
            </w:r>
            <w:r w:rsidR="00AF08CC" w:rsidRPr="00AF08CC">
              <w:rPr>
                <w:noProof/>
                <w:webHidden/>
                <w:sz w:val="16"/>
                <w:szCs w:val="16"/>
              </w:rPr>
              <w:instrText xml:space="preserve"> PAGEREF _Toc378066621 \h </w:instrText>
            </w:r>
            <w:r w:rsidRPr="00AF08CC">
              <w:rPr>
                <w:noProof/>
                <w:webHidden/>
                <w:sz w:val="16"/>
                <w:szCs w:val="16"/>
              </w:rPr>
            </w:r>
            <w:r w:rsidRPr="00AF08CC">
              <w:rPr>
                <w:noProof/>
                <w:webHidden/>
                <w:sz w:val="16"/>
                <w:szCs w:val="16"/>
              </w:rPr>
              <w:fldChar w:fldCharType="separate"/>
            </w:r>
            <w:r w:rsidR="00A556B3">
              <w:rPr>
                <w:noProof/>
                <w:webHidden/>
                <w:sz w:val="16"/>
                <w:szCs w:val="16"/>
              </w:rPr>
              <w:t>2</w:t>
            </w:r>
            <w:r w:rsidRPr="00AF08CC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AF08CC" w:rsidRPr="007F7506" w:rsidRDefault="009A043C" w:rsidP="00AF08CC">
          <w:pPr>
            <w:pStyle w:val="TOC1"/>
            <w:tabs>
              <w:tab w:val="left" w:pos="480"/>
              <w:tab w:val="right" w:leader="dot" w:pos="9062"/>
            </w:tabs>
            <w:spacing w:after="0" w:line="240" w:lineRule="auto"/>
            <w:rPr>
              <w:rFonts w:asciiTheme="minorHAnsi" w:hAnsiTheme="minorHAnsi"/>
              <w:b/>
              <w:noProof/>
              <w:sz w:val="16"/>
              <w:szCs w:val="16"/>
              <w:lang w:val="en-GB" w:eastAsia="en-GB"/>
            </w:rPr>
          </w:pPr>
          <w:hyperlink w:anchor="_Toc378066622" w:history="1">
            <w:r w:rsidR="00AF08CC" w:rsidRPr="007F7506">
              <w:rPr>
                <w:rStyle w:val="Hyperlink"/>
                <w:b/>
                <w:noProof/>
                <w:sz w:val="16"/>
                <w:szCs w:val="16"/>
              </w:rPr>
              <w:t>3</w:t>
            </w:r>
            <w:r w:rsidR="00AF08CC" w:rsidRPr="007F7506">
              <w:rPr>
                <w:rFonts w:asciiTheme="minorHAnsi" w:hAnsiTheme="minorHAnsi"/>
                <w:b/>
                <w:noProof/>
                <w:sz w:val="16"/>
                <w:szCs w:val="16"/>
                <w:lang w:val="en-GB" w:eastAsia="en-GB"/>
              </w:rPr>
              <w:tab/>
            </w:r>
            <w:r w:rsidR="00AF08CC" w:rsidRPr="007F7506">
              <w:rPr>
                <w:rStyle w:val="Hyperlink"/>
                <w:b/>
                <w:noProof/>
                <w:sz w:val="16"/>
                <w:szCs w:val="16"/>
              </w:rPr>
              <w:t>Teoretická časť – príprava k experimentom</w:t>
            </w:r>
            <w:r w:rsidR="00AF08CC" w:rsidRPr="000E2DFB">
              <w:rPr>
                <w:noProof/>
                <w:webHidden/>
                <w:sz w:val="16"/>
                <w:szCs w:val="16"/>
              </w:rPr>
              <w:tab/>
            </w:r>
            <w:r w:rsidRPr="007F7506">
              <w:rPr>
                <w:b/>
                <w:noProof/>
                <w:webHidden/>
                <w:sz w:val="16"/>
                <w:szCs w:val="16"/>
              </w:rPr>
              <w:fldChar w:fldCharType="begin"/>
            </w:r>
            <w:r w:rsidR="00AF08CC" w:rsidRPr="007F7506">
              <w:rPr>
                <w:b/>
                <w:noProof/>
                <w:webHidden/>
                <w:sz w:val="16"/>
                <w:szCs w:val="16"/>
              </w:rPr>
              <w:instrText xml:space="preserve"> PAGEREF _Toc378066622 \h </w:instrText>
            </w:r>
            <w:r w:rsidRPr="007F7506">
              <w:rPr>
                <w:b/>
                <w:noProof/>
                <w:webHidden/>
                <w:sz w:val="16"/>
                <w:szCs w:val="16"/>
              </w:rPr>
            </w:r>
            <w:r w:rsidRPr="007F7506">
              <w:rPr>
                <w:b/>
                <w:noProof/>
                <w:webHidden/>
                <w:sz w:val="16"/>
                <w:szCs w:val="16"/>
              </w:rPr>
              <w:fldChar w:fldCharType="separate"/>
            </w:r>
            <w:r w:rsidR="00A556B3">
              <w:rPr>
                <w:b/>
                <w:noProof/>
                <w:webHidden/>
                <w:sz w:val="16"/>
                <w:szCs w:val="16"/>
              </w:rPr>
              <w:t>2</w:t>
            </w:r>
            <w:r w:rsidRPr="007F7506">
              <w:rPr>
                <w:b/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AF08CC" w:rsidRPr="00AF08CC" w:rsidRDefault="009A043C" w:rsidP="00AF08CC">
          <w:pPr>
            <w:pStyle w:val="TOC2"/>
            <w:tabs>
              <w:tab w:val="left" w:pos="880"/>
              <w:tab w:val="right" w:leader="dot" w:pos="9062"/>
            </w:tabs>
            <w:spacing w:after="0" w:line="240" w:lineRule="auto"/>
            <w:rPr>
              <w:rFonts w:asciiTheme="minorHAnsi" w:hAnsiTheme="minorHAnsi"/>
              <w:noProof/>
              <w:sz w:val="16"/>
              <w:szCs w:val="16"/>
              <w:lang w:val="en-GB" w:eastAsia="en-GB"/>
            </w:rPr>
          </w:pPr>
          <w:hyperlink w:anchor="_Toc378066623" w:history="1">
            <w:r w:rsidR="00AF08CC" w:rsidRPr="00AF08CC">
              <w:rPr>
                <w:rStyle w:val="Hyperlink"/>
                <w:noProof/>
                <w:sz w:val="16"/>
                <w:szCs w:val="16"/>
              </w:rPr>
              <w:t>3.1</w:t>
            </w:r>
            <w:r w:rsidR="00AF08CC" w:rsidRPr="00AF08CC">
              <w:rPr>
                <w:rFonts w:asciiTheme="minorHAnsi" w:hAnsiTheme="minorHAnsi"/>
                <w:noProof/>
                <w:sz w:val="16"/>
                <w:szCs w:val="16"/>
                <w:lang w:val="en-GB" w:eastAsia="en-GB"/>
              </w:rPr>
              <w:tab/>
            </w:r>
            <w:r w:rsidR="00AF08CC" w:rsidRPr="00AF08CC">
              <w:rPr>
                <w:rStyle w:val="Hyperlink"/>
                <w:noProof/>
                <w:sz w:val="16"/>
                <w:szCs w:val="16"/>
              </w:rPr>
              <w:t>Syntéza 1-(4-amino-3-brómfenyl)etanónu (</w:t>
            </w:r>
            <w:r w:rsidR="00AF08CC" w:rsidRPr="0074382B">
              <w:rPr>
                <w:rStyle w:val="Hyperlink"/>
                <w:b/>
                <w:noProof/>
                <w:sz w:val="16"/>
                <w:szCs w:val="16"/>
              </w:rPr>
              <w:t>5</w:t>
            </w:r>
            <w:r w:rsidR="00AF08CC" w:rsidRPr="00AF08CC">
              <w:rPr>
                <w:rStyle w:val="Hyperlink"/>
                <w:noProof/>
                <w:sz w:val="16"/>
                <w:szCs w:val="16"/>
              </w:rPr>
              <w:t>)</w:t>
            </w:r>
            <w:r w:rsidR="00AF08CC" w:rsidRPr="00AF08CC">
              <w:rPr>
                <w:noProof/>
                <w:webHidden/>
                <w:sz w:val="16"/>
                <w:szCs w:val="16"/>
              </w:rPr>
              <w:tab/>
            </w:r>
            <w:r w:rsidRPr="00AF08CC">
              <w:rPr>
                <w:noProof/>
                <w:webHidden/>
                <w:sz w:val="16"/>
                <w:szCs w:val="16"/>
              </w:rPr>
              <w:fldChar w:fldCharType="begin"/>
            </w:r>
            <w:r w:rsidR="00AF08CC" w:rsidRPr="00AF08CC">
              <w:rPr>
                <w:noProof/>
                <w:webHidden/>
                <w:sz w:val="16"/>
                <w:szCs w:val="16"/>
              </w:rPr>
              <w:instrText xml:space="preserve"> PAGEREF _Toc378066623 \h </w:instrText>
            </w:r>
            <w:r w:rsidRPr="00AF08CC">
              <w:rPr>
                <w:noProof/>
                <w:webHidden/>
                <w:sz w:val="16"/>
                <w:szCs w:val="16"/>
              </w:rPr>
            </w:r>
            <w:r w:rsidRPr="00AF08CC">
              <w:rPr>
                <w:noProof/>
                <w:webHidden/>
                <w:sz w:val="16"/>
                <w:szCs w:val="16"/>
              </w:rPr>
              <w:fldChar w:fldCharType="separate"/>
            </w:r>
            <w:r w:rsidR="00A556B3">
              <w:rPr>
                <w:noProof/>
                <w:webHidden/>
                <w:sz w:val="16"/>
                <w:szCs w:val="16"/>
              </w:rPr>
              <w:t>2</w:t>
            </w:r>
            <w:r w:rsidRPr="00AF08CC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AF08CC" w:rsidRPr="00AF08CC" w:rsidRDefault="009A043C" w:rsidP="00AF08CC">
          <w:pPr>
            <w:pStyle w:val="TOC2"/>
            <w:tabs>
              <w:tab w:val="left" w:pos="880"/>
              <w:tab w:val="right" w:leader="dot" w:pos="9062"/>
            </w:tabs>
            <w:spacing w:after="0" w:line="240" w:lineRule="auto"/>
            <w:rPr>
              <w:rFonts w:asciiTheme="minorHAnsi" w:hAnsiTheme="minorHAnsi"/>
              <w:noProof/>
              <w:sz w:val="16"/>
              <w:szCs w:val="16"/>
              <w:lang w:val="en-GB" w:eastAsia="en-GB"/>
            </w:rPr>
          </w:pPr>
          <w:hyperlink w:anchor="_Toc378066624" w:history="1">
            <w:r w:rsidR="00AF08CC" w:rsidRPr="00AF08CC">
              <w:rPr>
                <w:rStyle w:val="Hyperlink"/>
                <w:noProof/>
                <w:sz w:val="16"/>
                <w:szCs w:val="16"/>
              </w:rPr>
              <w:t>3.2</w:t>
            </w:r>
            <w:r w:rsidR="00AF08CC" w:rsidRPr="00AF08CC">
              <w:rPr>
                <w:rFonts w:asciiTheme="minorHAnsi" w:hAnsiTheme="minorHAnsi"/>
                <w:noProof/>
                <w:sz w:val="16"/>
                <w:szCs w:val="16"/>
                <w:lang w:val="en-GB" w:eastAsia="en-GB"/>
              </w:rPr>
              <w:tab/>
            </w:r>
            <w:r w:rsidR="00AF08CC" w:rsidRPr="00AF08CC">
              <w:rPr>
                <w:rStyle w:val="Hyperlink"/>
                <w:noProof/>
                <w:sz w:val="16"/>
                <w:szCs w:val="16"/>
              </w:rPr>
              <w:t>Syntéza 4-acetyl-2-brómbenzonitrilu (</w:t>
            </w:r>
            <w:r w:rsidR="00AF08CC" w:rsidRPr="0074382B">
              <w:rPr>
                <w:rStyle w:val="Hyperlink"/>
                <w:b/>
                <w:noProof/>
                <w:sz w:val="16"/>
                <w:szCs w:val="16"/>
              </w:rPr>
              <w:t>6</w:t>
            </w:r>
            <w:r w:rsidR="00AF08CC" w:rsidRPr="00AF08CC">
              <w:rPr>
                <w:rStyle w:val="Hyperlink"/>
                <w:noProof/>
                <w:sz w:val="16"/>
                <w:szCs w:val="16"/>
              </w:rPr>
              <w:t>)</w:t>
            </w:r>
            <w:r w:rsidR="00AF08CC" w:rsidRPr="00AF08CC">
              <w:rPr>
                <w:noProof/>
                <w:webHidden/>
                <w:sz w:val="16"/>
                <w:szCs w:val="16"/>
              </w:rPr>
              <w:tab/>
            </w:r>
            <w:r w:rsidRPr="00AF08CC">
              <w:rPr>
                <w:noProof/>
                <w:webHidden/>
                <w:sz w:val="16"/>
                <w:szCs w:val="16"/>
              </w:rPr>
              <w:fldChar w:fldCharType="begin"/>
            </w:r>
            <w:r w:rsidR="00AF08CC" w:rsidRPr="00AF08CC">
              <w:rPr>
                <w:noProof/>
                <w:webHidden/>
                <w:sz w:val="16"/>
                <w:szCs w:val="16"/>
              </w:rPr>
              <w:instrText xml:space="preserve"> PAGEREF _Toc378066624 \h </w:instrText>
            </w:r>
            <w:r w:rsidRPr="00AF08CC">
              <w:rPr>
                <w:noProof/>
                <w:webHidden/>
                <w:sz w:val="16"/>
                <w:szCs w:val="16"/>
              </w:rPr>
            </w:r>
            <w:r w:rsidRPr="00AF08CC">
              <w:rPr>
                <w:noProof/>
                <w:webHidden/>
                <w:sz w:val="16"/>
                <w:szCs w:val="16"/>
              </w:rPr>
              <w:fldChar w:fldCharType="separate"/>
            </w:r>
            <w:r w:rsidR="00A556B3">
              <w:rPr>
                <w:noProof/>
                <w:webHidden/>
                <w:sz w:val="16"/>
                <w:szCs w:val="16"/>
              </w:rPr>
              <w:t>3</w:t>
            </w:r>
            <w:r w:rsidRPr="00AF08CC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AF08CC" w:rsidRPr="00AF08CC" w:rsidRDefault="009A043C" w:rsidP="00AF08CC">
          <w:pPr>
            <w:pStyle w:val="TOC2"/>
            <w:tabs>
              <w:tab w:val="left" w:pos="880"/>
              <w:tab w:val="right" w:leader="dot" w:pos="9062"/>
            </w:tabs>
            <w:spacing w:after="0" w:line="240" w:lineRule="auto"/>
            <w:rPr>
              <w:rFonts w:asciiTheme="minorHAnsi" w:hAnsiTheme="minorHAnsi"/>
              <w:noProof/>
              <w:sz w:val="16"/>
              <w:szCs w:val="16"/>
              <w:lang w:val="en-GB" w:eastAsia="en-GB"/>
            </w:rPr>
          </w:pPr>
          <w:hyperlink w:anchor="_Toc378066625" w:history="1">
            <w:r w:rsidR="00AF08CC" w:rsidRPr="00AF08CC">
              <w:rPr>
                <w:rStyle w:val="Hyperlink"/>
                <w:noProof/>
                <w:sz w:val="16"/>
                <w:szCs w:val="16"/>
              </w:rPr>
              <w:t>3.3</w:t>
            </w:r>
            <w:r w:rsidR="00AF08CC" w:rsidRPr="00AF08CC">
              <w:rPr>
                <w:rFonts w:asciiTheme="minorHAnsi" w:hAnsiTheme="minorHAnsi"/>
                <w:noProof/>
                <w:sz w:val="16"/>
                <w:szCs w:val="16"/>
                <w:lang w:val="en-GB" w:eastAsia="en-GB"/>
              </w:rPr>
              <w:tab/>
            </w:r>
            <w:r w:rsidR="00AF08CC" w:rsidRPr="00AF08CC">
              <w:rPr>
                <w:rStyle w:val="Hyperlink"/>
                <w:noProof/>
                <w:sz w:val="16"/>
                <w:szCs w:val="16"/>
              </w:rPr>
              <w:t>Syntéza 2-bróm-4-(2-brómacetyl)benzonitrilu (</w:t>
            </w:r>
            <w:r w:rsidR="00AF08CC" w:rsidRPr="0074382B">
              <w:rPr>
                <w:rStyle w:val="Hyperlink"/>
                <w:b/>
                <w:noProof/>
                <w:sz w:val="16"/>
                <w:szCs w:val="16"/>
              </w:rPr>
              <w:t>7</w:t>
            </w:r>
            <w:r w:rsidR="00AF08CC" w:rsidRPr="00AF08CC">
              <w:rPr>
                <w:rStyle w:val="Hyperlink"/>
                <w:noProof/>
                <w:sz w:val="16"/>
                <w:szCs w:val="16"/>
              </w:rPr>
              <w:t>)</w:t>
            </w:r>
            <w:r w:rsidR="00AF08CC" w:rsidRPr="00AF08CC">
              <w:rPr>
                <w:noProof/>
                <w:webHidden/>
                <w:sz w:val="16"/>
                <w:szCs w:val="16"/>
              </w:rPr>
              <w:tab/>
            </w:r>
            <w:r w:rsidRPr="00AF08CC">
              <w:rPr>
                <w:noProof/>
                <w:webHidden/>
                <w:sz w:val="16"/>
                <w:szCs w:val="16"/>
              </w:rPr>
              <w:fldChar w:fldCharType="begin"/>
            </w:r>
            <w:r w:rsidR="00AF08CC" w:rsidRPr="00AF08CC">
              <w:rPr>
                <w:noProof/>
                <w:webHidden/>
                <w:sz w:val="16"/>
                <w:szCs w:val="16"/>
              </w:rPr>
              <w:instrText xml:space="preserve"> PAGEREF _Toc378066625 \h </w:instrText>
            </w:r>
            <w:r w:rsidRPr="00AF08CC">
              <w:rPr>
                <w:noProof/>
                <w:webHidden/>
                <w:sz w:val="16"/>
                <w:szCs w:val="16"/>
              </w:rPr>
            </w:r>
            <w:r w:rsidRPr="00AF08CC">
              <w:rPr>
                <w:noProof/>
                <w:webHidden/>
                <w:sz w:val="16"/>
                <w:szCs w:val="16"/>
              </w:rPr>
              <w:fldChar w:fldCharType="separate"/>
            </w:r>
            <w:r w:rsidR="00A556B3">
              <w:rPr>
                <w:noProof/>
                <w:webHidden/>
                <w:sz w:val="16"/>
                <w:szCs w:val="16"/>
              </w:rPr>
              <w:t>3</w:t>
            </w:r>
            <w:r w:rsidRPr="00AF08CC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AF08CC" w:rsidRPr="00AF08CC" w:rsidRDefault="009A043C" w:rsidP="00AF08CC">
          <w:pPr>
            <w:pStyle w:val="TOC2"/>
            <w:tabs>
              <w:tab w:val="left" w:pos="880"/>
              <w:tab w:val="right" w:leader="dot" w:pos="9062"/>
            </w:tabs>
            <w:spacing w:after="0" w:line="240" w:lineRule="auto"/>
            <w:rPr>
              <w:rFonts w:asciiTheme="minorHAnsi" w:hAnsiTheme="minorHAnsi"/>
              <w:noProof/>
              <w:sz w:val="16"/>
              <w:szCs w:val="16"/>
              <w:lang w:val="en-GB" w:eastAsia="en-GB"/>
            </w:rPr>
          </w:pPr>
          <w:hyperlink w:anchor="_Toc378066626" w:history="1">
            <w:r w:rsidR="00AF08CC" w:rsidRPr="00AF08CC">
              <w:rPr>
                <w:rStyle w:val="Hyperlink"/>
                <w:noProof/>
                <w:sz w:val="16"/>
                <w:szCs w:val="16"/>
              </w:rPr>
              <w:t>3.4</w:t>
            </w:r>
            <w:r w:rsidR="00AF08CC" w:rsidRPr="00AF08CC">
              <w:rPr>
                <w:rFonts w:asciiTheme="minorHAnsi" w:hAnsiTheme="minorHAnsi"/>
                <w:noProof/>
                <w:sz w:val="16"/>
                <w:szCs w:val="16"/>
                <w:lang w:val="en-GB" w:eastAsia="en-GB"/>
              </w:rPr>
              <w:tab/>
            </w:r>
            <w:r w:rsidR="00AF08CC" w:rsidRPr="00AF08CC">
              <w:rPr>
                <w:rStyle w:val="Hyperlink"/>
                <w:noProof/>
                <w:sz w:val="16"/>
                <w:szCs w:val="16"/>
              </w:rPr>
              <w:t>Metódy substitúcie derivátov 2-bróm-1-fenyletanónov s azidom</w:t>
            </w:r>
            <w:r w:rsidR="00AF08CC" w:rsidRPr="00AF08CC">
              <w:rPr>
                <w:noProof/>
                <w:webHidden/>
                <w:sz w:val="16"/>
                <w:szCs w:val="16"/>
              </w:rPr>
              <w:tab/>
            </w:r>
            <w:r w:rsidRPr="00AF08CC">
              <w:rPr>
                <w:noProof/>
                <w:webHidden/>
                <w:sz w:val="16"/>
                <w:szCs w:val="16"/>
              </w:rPr>
              <w:fldChar w:fldCharType="begin"/>
            </w:r>
            <w:r w:rsidR="00AF08CC" w:rsidRPr="00AF08CC">
              <w:rPr>
                <w:noProof/>
                <w:webHidden/>
                <w:sz w:val="16"/>
                <w:szCs w:val="16"/>
              </w:rPr>
              <w:instrText xml:space="preserve"> PAGEREF _Toc378066626 \h </w:instrText>
            </w:r>
            <w:r w:rsidRPr="00AF08CC">
              <w:rPr>
                <w:noProof/>
                <w:webHidden/>
                <w:sz w:val="16"/>
                <w:szCs w:val="16"/>
              </w:rPr>
            </w:r>
            <w:r w:rsidRPr="00AF08CC">
              <w:rPr>
                <w:noProof/>
                <w:webHidden/>
                <w:sz w:val="16"/>
                <w:szCs w:val="16"/>
              </w:rPr>
              <w:fldChar w:fldCharType="separate"/>
            </w:r>
            <w:r w:rsidR="00A556B3">
              <w:rPr>
                <w:noProof/>
                <w:webHidden/>
                <w:sz w:val="16"/>
                <w:szCs w:val="16"/>
              </w:rPr>
              <w:t>3</w:t>
            </w:r>
            <w:r w:rsidRPr="00AF08CC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AF08CC" w:rsidRPr="00AF08CC" w:rsidRDefault="009A043C" w:rsidP="00AF08CC">
          <w:pPr>
            <w:pStyle w:val="TOC3"/>
            <w:tabs>
              <w:tab w:val="left" w:pos="1320"/>
              <w:tab w:val="right" w:leader="dot" w:pos="9062"/>
            </w:tabs>
            <w:spacing w:after="0" w:line="240" w:lineRule="auto"/>
            <w:rPr>
              <w:rFonts w:asciiTheme="minorHAnsi" w:hAnsiTheme="minorHAnsi"/>
              <w:noProof/>
              <w:sz w:val="16"/>
              <w:szCs w:val="16"/>
              <w:lang w:val="en-GB" w:eastAsia="en-GB"/>
            </w:rPr>
          </w:pPr>
          <w:hyperlink w:anchor="_Toc378066627" w:history="1">
            <w:r w:rsidR="00AF08CC" w:rsidRPr="00AF08CC">
              <w:rPr>
                <w:rStyle w:val="Hyperlink"/>
                <w:noProof/>
                <w:sz w:val="16"/>
                <w:szCs w:val="16"/>
              </w:rPr>
              <w:t>3.4.1</w:t>
            </w:r>
            <w:r w:rsidR="00AF08CC" w:rsidRPr="00AF08CC">
              <w:rPr>
                <w:rFonts w:asciiTheme="minorHAnsi" w:hAnsiTheme="minorHAnsi"/>
                <w:noProof/>
                <w:sz w:val="16"/>
                <w:szCs w:val="16"/>
                <w:lang w:val="en-GB" w:eastAsia="en-GB"/>
              </w:rPr>
              <w:tab/>
            </w:r>
            <w:r w:rsidR="00AF08CC" w:rsidRPr="00AF08CC">
              <w:rPr>
                <w:rStyle w:val="Hyperlink"/>
                <w:noProof/>
                <w:sz w:val="16"/>
                <w:szCs w:val="16"/>
              </w:rPr>
              <w:t>Syntéza 4-(2-azidoacetyl)benzonitrilu (</w:t>
            </w:r>
            <w:r w:rsidR="00AF08CC" w:rsidRPr="0074382B">
              <w:rPr>
                <w:rStyle w:val="Hyperlink"/>
                <w:b/>
                <w:noProof/>
                <w:sz w:val="16"/>
                <w:szCs w:val="16"/>
              </w:rPr>
              <w:t>4</w:t>
            </w:r>
            <w:r w:rsidR="00AF08CC" w:rsidRPr="00AF08CC">
              <w:rPr>
                <w:rStyle w:val="Hyperlink"/>
                <w:noProof/>
                <w:sz w:val="16"/>
                <w:szCs w:val="16"/>
              </w:rPr>
              <w:t>)</w:t>
            </w:r>
            <w:r w:rsidR="00AF08CC" w:rsidRPr="00AF08CC">
              <w:rPr>
                <w:noProof/>
                <w:webHidden/>
                <w:sz w:val="16"/>
                <w:szCs w:val="16"/>
              </w:rPr>
              <w:tab/>
            </w:r>
            <w:r w:rsidRPr="00AF08CC">
              <w:rPr>
                <w:noProof/>
                <w:webHidden/>
                <w:sz w:val="16"/>
                <w:szCs w:val="16"/>
              </w:rPr>
              <w:fldChar w:fldCharType="begin"/>
            </w:r>
            <w:r w:rsidR="00AF08CC" w:rsidRPr="00AF08CC">
              <w:rPr>
                <w:noProof/>
                <w:webHidden/>
                <w:sz w:val="16"/>
                <w:szCs w:val="16"/>
              </w:rPr>
              <w:instrText xml:space="preserve"> PAGEREF _Toc378066627 \h </w:instrText>
            </w:r>
            <w:r w:rsidRPr="00AF08CC">
              <w:rPr>
                <w:noProof/>
                <w:webHidden/>
                <w:sz w:val="16"/>
                <w:szCs w:val="16"/>
              </w:rPr>
            </w:r>
            <w:r w:rsidRPr="00AF08CC">
              <w:rPr>
                <w:noProof/>
                <w:webHidden/>
                <w:sz w:val="16"/>
                <w:szCs w:val="16"/>
              </w:rPr>
              <w:fldChar w:fldCharType="separate"/>
            </w:r>
            <w:r w:rsidR="00A556B3">
              <w:rPr>
                <w:noProof/>
                <w:webHidden/>
                <w:sz w:val="16"/>
                <w:szCs w:val="16"/>
              </w:rPr>
              <w:t>3</w:t>
            </w:r>
            <w:r w:rsidRPr="00AF08CC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AF08CC" w:rsidRPr="00AF08CC" w:rsidRDefault="009A043C" w:rsidP="00AF08CC">
          <w:pPr>
            <w:pStyle w:val="TOC3"/>
            <w:tabs>
              <w:tab w:val="left" w:pos="1320"/>
              <w:tab w:val="right" w:leader="dot" w:pos="9062"/>
            </w:tabs>
            <w:spacing w:after="0" w:line="240" w:lineRule="auto"/>
            <w:rPr>
              <w:rFonts w:asciiTheme="minorHAnsi" w:hAnsiTheme="minorHAnsi"/>
              <w:noProof/>
              <w:sz w:val="16"/>
              <w:szCs w:val="16"/>
              <w:lang w:val="en-GB" w:eastAsia="en-GB"/>
            </w:rPr>
          </w:pPr>
          <w:hyperlink w:anchor="_Toc378066628" w:history="1">
            <w:r w:rsidR="00AF08CC" w:rsidRPr="00AF08CC">
              <w:rPr>
                <w:rStyle w:val="Hyperlink"/>
                <w:noProof/>
                <w:sz w:val="16"/>
                <w:szCs w:val="16"/>
              </w:rPr>
              <w:t>3.4.2</w:t>
            </w:r>
            <w:r w:rsidR="00AF08CC" w:rsidRPr="00AF08CC">
              <w:rPr>
                <w:rFonts w:asciiTheme="minorHAnsi" w:hAnsiTheme="minorHAnsi"/>
                <w:noProof/>
                <w:sz w:val="16"/>
                <w:szCs w:val="16"/>
                <w:lang w:val="en-GB" w:eastAsia="en-GB"/>
              </w:rPr>
              <w:tab/>
            </w:r>
            <w:r w:rsidR="00AF08CC" w:rsidRPr="00AF08CC">
              <w:rPr>
                <w:rStyle w:val="Hyperlink"/>
                <w:noProof/>
                <w:sz w:val="16"/>
                <w:szCs w:val="16"/>
              </w:rPr>
              <w:t>Syntéza 4-(2-azidoacetyl)-2-brómbenzonitrilu (</w:t>
            </w:r>
            <w:r w:rsidR="00AF08CC" w:rsidRPr="0074382B">
              <w:rPr>
                <w:rStyle w:val="Hyperlink"/>
                <w:b/>
                <w:noProof/>
                <w:sz w:val="16"/>
                <w:szCs w:val="16"/>
              </w:rPr>
              <w:t>8</w:t>
            </w:r>
            <w:r w:rsidR="00AF08CC" w:rsidRPr="00AF08CC">
              <w:rPr>
                <w:rStyle w:val="Hyperlink"/>
                <w:noProof/>
                <w:sz w:val="16"/>
                <w:szCs w:val="16"/>
              </w:rPr>
              <w:t>)</w:t>
            </w:r>
            <w:r w:rsidR="00AF08CC" w:rsidRPr="00AF08CC">
              <w:rPr>
                <w:noProof/>
                <w:webHidden/>
                <w:sz w:val="16"/>
                <w:szCs w:val="16"/>
              </w:rPr>
              <w:tab/>
            </w:r>
            <w:r w:rsidRPr="00AF08CC">
              <w:rPr>
                <w:noProof/>
                <w:webHidden/>
                <w:sz w:val="16"/>
                <w:szCs w:val="16"/>
              </w:rPr>
              <w:fldChar w:fldCharType="begin"/>
            </w:r>
            <w:r w:rsidR="00AF08CC" w:rsidRPr="00AF08CC">
              <w:rPr>
                <w:noProof/>
                <w:webHidden/>
                <w:sz w:val="16"/>
                <w:szCs w:val="16"/>
              </w:rPr>
              <w:instrText xml:space="preserve"> PAGEREF _Toc378066628 \h </w:instrText>
            </w:r>
            <w:r w:rsidRPr="00AF08CC">
              <w:rPr>
                <w:noProof/>
                <w:webHidden/>
                <w:sz w:val="16"/>
                <w:szCs w:val="16"/>
              </w:rPr>
            </w:r>
            <w:r w:rsidRPr="00AF08CC">
              <w:rPr>
                <w:noProof/>
                <w:webHidden/>
                <w:sz w:val="16"/>
                <w:szCs w:val="16"/>
              </w:rPr>
              <w:fldChar w:fldCharType="separate"/>
            </w:r>
            <w:r w:rsidR="00A556B3">
              <w:rPr>
                <w:noProof/>
                <w:webHidden/>
                <w:sz w:val="16"/>
                <w:szCs w:val="16"/>
              </w:rPr>
              <w:t>3</w:t>
            </w:r>
            <w:r w:rsidRPr="00AF08CC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AF08CC" w:rsidRDefault="009A043C" w:rsidP="00AF08CC">
          <w:pPr>
            <w:spacing w:line="240" w:lineRule="auto"/>
          </w:pPr>
          <w:r w:rsidRPr="00AF08CC">
            <w:rPr>
              <w:sz w:val="16"/>
              <w:szCs w:val="16"/>
            </w:rPr>
            <w:fldChar w:fldCharType="end"/>
          </w:r>
        </w:p>
      </w:sdtContent>
    </w:sdt>
    <w:p w:rsidR="00AF08CC" w:rsidRDefault="00AF08CC" w:rsidP="00511AC8">
      <w:pPr>
        <w:rPr>
          <w:lang w:val="sk-SK"/>
        </w:rPr>
      </w:pPr>
    </w:p>
    <w:p w:rsidR="00511AC8" w:rsidRPr="00511AC8" w:rsidRDefault="00511AC8" w:rsidP="00511AC8">
      <w:pPr>
        <w:rPr>
          <w:lang w:val="sk-SK"/>
        </w:rPr>
      </w:pPr>
      <w:r w:rsidRPr="00511AC8">
        <w:rPr>
          <w:b/>
          <w:lang w:val="sk-SK"/>
        </w:rPr>
        <w:t>Téma:</w:t>
      </w:r>
      <w:r w:rsidRPr="00511AC8">
        <w:rPr>
          <w:lang w:val="sk-SK"/>
        </w:rPr>
        <w:t xml:space="preserve"> Syntéza </w:t>
      </w:r>
      <w:proofErr w:type="spellStart"/>
      <w:r w:rsidRPr="00511AC8">
        <w:rPr>
          <w:lang w:val="sk-SK"/>
        </w:rPr>
        <w:t>prekurzorov</w:t>
      </w:r>
      <w:proofErr w:type="spellEnd"/>
      <w:r w:rsidRPr="00511AC8">
        <w:rPr>
          <w:lang w:val="sk-SK"/>
        </w:rPr>
        <w:t xml:space="preserve"> </w:t>
      </w:r>
      <w:proofErr w:type="spellStart"/>
      <w:r w:rsidRPr="00511AC8">
        <w:rPr>
          <w:lang w:val="sk-SK"/>
        </w:rPr>
        <w:t>N-arylaminooxazolbenzonitrilových</w:t>
      </w:r>
      <w:proofErr w:type="spellEnd"/>
      <w:r w:rsidRPr="00511AC8">
        <w:rPr>
          <w:lang w:val="sk-SK"/>
        </w:rPr>
        <w:t xml:space="preserve"> inhibítorov VEGFR2</w:t>
      </w:r>
      <w:r w:rsidR="008D1C90">
        <w:rPr>
          <w:lang w:val="sk-SK"/>
        </w:rPr>
        <w:t xml:space="preserve"> TK</w:t>
      </w:r>
    </w:p>
    <w:p w:rsidR="00511AC8" w:rsidRPr="00511AC8" w:rsidRDefault="00511AC8" w:rsidP="00511AC8">
      <w:pPr>
        <w:rPr>
          <w:lang w:val="sk-SK"/>
        </w:rPr>
      </w:pPr>
    </w:p>
    <w:p w:rsidR="00511AC8" w:rsidRPr="00511AC8" w:rsidRDefault="00511AC8" w:rsidP="00511AC8">
      <w:pPr>
        <w:rPr>
          <w:b/>
          <w:lang w:val="sk-SK"/>
        </w:rPr>
      </w:pPr>
      <w:r w:rsidRPr="00511AC8">
        <w:rPr>
          <w:b/>
          <w:lang w:val="sk-SK"/>
        </w:rPr>
        <w:t xml:space="preserve">Ciele DP: </w:t>
      </w:r>
    </w:p>
    <w:p w:rsidR="00511AC8" w:rsidRPr="00511AC8" w:rsidRDefault="00511AC8" w:rsidP="00F01EA8">
      <w:pPr>
        <w:ind w:left="284" w:hanging="284"/>
        <w:rPr>
          <w:lang w:val="sk-SK"/>
        </w:rPr>
      </w:pPr>
      <w:r w:rsidRPr="00511AC8">
        <w:rPr>
          <w:lang w:val="sk-SK"/>
        </w:rPr>
        <w:t xml:space="preserve">a/ </w:t>
      </w:r>
      <w:r w:rsidR="00F01EA8">
        <w:rPr>
          <w:lang w:val="sk-SK"/>
        </w:rPr>
        <w:t xml:space="preserve"> spracovať </w:t>
      </w:r>
      <w:r w:rsidRPr="00511AC8">
        <w:rPr>
          <w:lang w:val="sk-SK"/>
        </w:rPr>
        <w:t xml:space="preserve">vybranú literatúru ohľadom vlastností </w:t>
      </w:r>
      <w:proofErr w:type="spellStart"/>
      <w:r w:rsidRPr="00511AC8">
        <w:rPr>
          <w:lang w:val="sk-SK"/>
        </w:rPr>
        <w:t>Axl</w:t>
      </w:r>
      <w:proofErr w:type="spellEnd"/>
      <w:r w:rsidRPr="00511AC8">
        <w:rPr>
          <w:lang w:val="sk-SK"/>
        </w:rPr>
        <w:t xml:space="preserve"> TK receptoru</w:t>
      </w:r>
    </w:p>
    <w:p w:rsidR="00F01EA8" w:rsidRDefault="00511AC8" w:rsidP="00F01EA8">
      <w:pPr>
        <w:ind w:left="284" w:hanging="284"/>
        <w:rPr>
          <w:lang w:val="sk-SK"/>
        </w:rPr>
      </w:pPr>
      <w:r w:rsidRPr="00511AC8">
        <w:rPr>
          <w:lang w:val="sk-SK"/>
        </w:rPr>
        <w:t xml:space="preserve">b/ </w:t>
      </w:r>
      <w:r w:rsidR="00F01EA8">
        <w:rPr>
          <w:lang w:val="sk-SK"/>
        </w:rPr>
        <w:t>spracovať</w:t>
      </w:r>
      <w:r w:rsidRPr="00511AC8">
        <w:rPr>
          <w:lang w:val="sk-SK"/>
        </w:rPr>
        <w:t xml:space="preserve"> vybranú literatúru ohľadom vývoja TAM </w:t>
      </w:r>
      <w:proofErr w:type="spellStart"/>
      <w:r w:rsidRPr="00511AC8">
        <w:rPr>
          <w:lang w:val="sk-SK"/>
        </w:rPr>
        <w:t>tyrozín</w:t>
      </w:r>
      <w:proofErr w:type="spellEnd"/>
      <w:r w:rsidRPr="00511AC8">
        <w:rPr>
          <w:lang w:val="sk-SK"/>
        </w:rPr>
        <w:t xml:space="preserve"> </w:t>
      </w:r>
      <w:proofErr w:type="spellStart"/>
      <w:r w:rsidRPr="00511AC8">
        <w:rPr>
          <w:lang w:val="sk-SK"/>
        </w:rPr>
        <w:t>kináz</w:t>
      </w:r>
      <w:r w:rsidR="00EB67B1">
        <w:rPr>
          <w:lang w:val="sk-SK"/>
        </w:rPr>
        <w:t>ových</w:t>
      </w:r>
      <w:proofErr w:type="spellEnd"/>
      <w:r w:rsidR="00EB67B1">
        <w:rPr>
          <w:lang w:val="sk-SK"/>
        </w:rPr>
        <w:t xml:space="preserve"> inhibítorov</w:t>
      </w:r>
      <w:r w:rsidRPr="00511AC8">
        <w:rPr>
          <w:lang w:val="sk-SK"/>
        </w:rPr>
        <w:t xml:space="preserve">: Tyro3, </w:t>
      </w:r>
      <w:proofErr w:type="spellStart"/>
      <w:r w:rsidRPr="00511AC8">
        <w:rPr>
          <w:lang w:val="sk-SK"/>
        </w:rPr>
        <w:t>Axl</w:t>
      </w:r>
      <w:proofErr w:type="spellEnd"/>
      <w:r w:rsidRPr="00511AC8">
        <w:rPr>
          <w:lang w:val="sk-SK"/>
        </w:rPr>
        <w:t xml:space="preserve">, </w:t>
      </w:r>
      <w:proofErr w:type="spellStart"/>
      <w:r w:rsidRPr="00511AC8">
        <w:rPr>
          <w:lang w:val="sk-SK"/>
        </w:rPr>
        <w:t>Mer</w:t>
      </w:r>
      <w:proofErr w:type="spellEnd"/>
    </w:p>
    <w:p w:rsidR="00C87130" w:rsidRPr="00511AC8" w:rsidRDefault="00C87130" w:rsidP="00F01EA8">
      <w:pPr>
        <w:ind w:left="284" w:hanging="284"/>
        <w:rPr>
          <w:lang w:val="sk-SK"/>
        </w:rPr>
      </w:pPr>
      <w:r>
        <w:rPr>
          <w:lang w:val="sk-SK"/>
        </w:rPr>
        <w:t xml:space="preserve">c/ </w:t>
      </w:r>
      <w:r w:rsidR="00F01EA8">
        <w:rPr>
          <w:lang w:val="sk-SK"/>
        </w:rPr>
        <w:t xml:space="preserve"> </w:t>
      </w:r>
      <w:r>
        <w:rPr>
          <w:lang w:val="sk-SK"/>
        </w:rPr>
        <w:t xml:space="preserve">pripraviť </w:t>
      </w:r>
      <w:proofErr w:type="spellStart"/>
      <w:r>
        <w:rPr>
          <w:lang w:val="sk-SK"/>
        </w:rPr>
        <w:t>intermediáty</w:t>
      </w:r>
      <w:proofErr w:type="spellEnd"/>
      <w:r>
        <w:rPr>
          <w:lang w:val="sk-SK"/>
        </w:rPr>
        <w:t xml:space="preserve"> </w:t>
      </w:r>
      <w:r w:rsidRPr="00C87130">
        <w:rPr>
          <w:b/>
          <w:lang w:val="sk-SK"/>
        </w:rPr>
        <w:t>5</w:t>
      </w:r>
      <w:r>
        <w:rPr>
          <w:lang w:val="sk-SK"/>
        </w:rPr>
        <w:t xml:space="preserve"> a </w:t>
      </w:r>
      <w:r w:rsidRPr="00C87130">
        <w:rPr>
          <w:b/>
          <w:lang w:val="sk-SK"/>
        </w:rPr>
        <w:t>6</w:t>
      </w:r>
    </w:p>
    <w:p w:rsidR="00511AC8" w:rsidRPr="000053F6" w:rsidRDefault="00C87130" w:rsidP="00F01EA8">
      <w:pPr>
        <w:ind w:left="284" w:hanging="284"/>
        <w:rPr>
          <w:b/>
          <w:lang w:val="sk-SK"/>
        </w:rPr>
      </w:pPr>
      <w:r>
        <w:rPr>
          <w:lang w:val="sk-SK"/>
        </w:rPr>
        <w:t>d</w:t>
      </w:r>
      <w:r w:rsidR="00511AC8" w:rsidRPr="00511AC8">
        <w:rPr>
          <w:lang w:val="sk-SK"/>
        </w:rPr>
        <w:t xml:space="preserve">/ navrhnúť metodiku </w:t>
      </w:r>
      <w:r>
        <w:rPr>
          <w:lang w:val="sk-SK"/>
        </w:rPr>
        <w:t xml:space="preserve">syntézy </w:t>
      </w:r>
      <w:r w:rsidR="00511AC8" w:rsidRPr="00511AC8">
        <w:rPr>
          <w:lang w:val="sk-SK"/>
        </w:rPr>
        <w:t xml:space="preserve">alfa bróm a alfa </w:t>
      </w:r>
      <w:proofErr w:type="spellStart"/>
      <w:r w:rsidR="00511AC8" w:rsidRPr="00511AC8">
        <w:rPr>
          <w:lang w:val="sk-SK"/>
        </w:rPr>
        <w:t>azido</w:t>
      </w:r>
      <w:proofErr w:type="spellEnd"/>
      <w:r w:rsidR="00511AC8" w:rsidRPr="00511AC8">
        <w:rPr>
          <w:lang w:val="sk-SK"/>
        </w:rPr>
        <w:t xml:space="preserve"> derivátov 4-acetylbenzonitrilu a </w:t>
      </w:r>
      <w:r w:rsidR="00F01EA8">
        <w:rPr>
          <w:lang w:val="sk-SK"/>
        </w:rPr>
        <w:br/>
      </w:r>
      <w:r w:rsidR="00511AC8" w:rsidRPr="00511AC8">
        <w:rPr>
          <w:lang w:val="sk-SK"/>
        </w:rPr>
        <w:t>4-acetyl-2-brómbenzonitrilu</w:t>
      </w:r>
      <w:r w:rsidR="000053F6">
        <w:rPr>
          <w:lang w:val="sk-SK"/>
        </w:rPr>
        <w:t xml:space="preserve"> </w:t>
      </w:r>
      <w:r w:rsidR="001C2E4A">
        <w:rPr>
          <w:b/>
          <w:lang w:val="sk-SK"/>
        </w:rPr>
        <w:t>7</w:t>
      </w:r>
      <w:r w:rsidR="0014004F">
        <w:rPr>
          <w:lang w:val="sk-SK"/>
        </w:rPr>
        <w:t>,</w:t>
      </w:r>
      <w:r w:rsidR="001C2E4A">
        <w:rPr>
          <w:lang w:val="sk-SK"/>
        </w:rPr>
        <w:t> </w:t>
      </w:r>
      <w:r w:rsidR="001C2E4A">
        <w:rPr>
          <w:b/>
          <w:lang w:val="sk-SK"/>
        </w:rPr>
        <w:t>4</w:t>
      </w:r>
      <w:r w:rsidR="0014004F">
        <w:rPr>
          <w:lang w:val="sk-SK"/>
        </w:rPr>
        <w:t xml:space="preserve"> a</w:t>
      </w:r>
      <w:r w:rsidR="001C2E4A">
        <w:rPr>
          <w:b/>
          <w:lang w:val="sk-SK"/>
        </w:rPr>
        <w:t xml:space="preserve"> 8</w:t>
      </w:r>
    </w:p>
    <w:p w:rsidR="00511AC8" w:rsidRPr="00511AC8" w:rsidRDefault="00511AC8" w:rsidP="00F01EA8">
      <w:pPr>
        <w:ind w:left="284" w:hanging="284"/>
        <w:jc w:val="center"/>
        <w:rPr>
          <w:lang w:val="sk-SK"/>
        </w:rPr>
      </w:pPr>
      <w:r w:rsidRPr="00511AC8">
        <w:object w:dxaOrig="5280" w:dyaOrig="16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.15pt;height:61.85pt" o:ole="">
            <v:imagedata r:id="rId7" o:title=""/>
          </v:shape>
          <o:OLEObject Type="Embed" ProgID="ChemDraw.Document.6.0" ShapeID="_x0000_i1025" DrawAspect="Content" ObjectID="_1451818139" r:id="rId8"/>
        </w:object>
      </w:r>
    </w:p>
    <w:p w:rsidR="00511AC8" w:rsidRPr="00511AC8" w:rsidRDefault="00EB67B1" w:rsidP="00F01EA8">
      <w:pPr>
        <w:ind w:left="284" w:hanging="284"/>
        <w:rPr>
          <w:lang w:val="sk-SK"/>
        </w:rPr>
      </w:pPr>
      <w:r>
        <w:rPr>
          <w:lang w:val="sk-SK"/>
        </w:rPr>
        <w:t>e</w:t>
      </w:r>
      <w:r w:rsidR="00511AC8" w:rsidRPr="00511AC8">
        <w:rPr>
          <w:lang w:val="sk-SK"/>
        </w:rPr>
        <w:t xml:space="preserve">/ </w:t>
      </w:r>
      <w:r w:rsidR="00F01EA8">
        <w:rPr>
          <w:lang w:val="sk-SK"/>
        </w:rPr>
        <w:t xml:space="preserve"> </w:t>
      </w:r>
      <w:r w:rsidR="00511AC8" w:rsidRPr="00511AC8">
        <w:rPr>
          <w:lang w:val="sk-SK"/>
        </w:rPr>
        <w:t>pripraviť niektor</w:t>
      </w:r>
      <w:r>
        <w:rPr>
          <w:lang w:val="sk-SK"/>
        </w:rPr>
        <w:t>ý</w:t>
      </w:r>
      <w:r w:rsidR="00511AC8" w:rsidRPr="00511AC8">
        <w:rPr>
          <w:lang w:val="sk-SK"/>
        </w:rPr>
        <w:t xml:space="preserve"> z požadovaných </w:t>
      </w:r>
      <w:proofErr w:type="spellStart"/>
      <w:r w:rsidR="00511AC8" w:rsidRPr="00511AC8">
        <w:rPr>
          <w:lang w:val="sk-SK"/>
        </w:rPr>
        <w:t>prekurzorových</w:t>
      </w:r>
      <w:proofErr w:type="spellEnd"/>
      <w:r w:rsidR="00511AC8" w:rsidRPr="00511AC8">
        <w:rPr>
          <w:lang w:val="sk-SK"/>
        </w:rPr>
        <w:t xml:space="preserve"> derivátov 4-acetylbenzonitril</w:t>
      </w:r>
      <w:r w:rsidR="0066455C">
        <w:rPr>
          <w:lang w:val="sk-SK"/>
        </w:rPr>
        <w:t xml:space="preserve">u </w:t>
      </w:r>
      <w:r w:rsidR="0066455C" w:rsidRPr="0066455C">
        <w:rPr>
          <w:b/>
          <w:lang w:val="sk-SK"/>
        </w:rPr>
        <w:t>4</w:t>
      </w:r>
      <w:r w:rsidR="0066455C">
        <w:rPr>
          <w:lang w:val="sk-SK"/>
        </w:rPr>
        <w:t xml:space="preserve">, </w:t>
      </w:r>
      <w:r w:rsidR="0066455C" w:rsidRPr="0066455C">
        <w:rPr>
          <w:b/>
          <w:lang w:val="sk-SK"/>
        </w:rPr>
        <w:t>7</w:t>
      </w:r>
      <w:r w:rsidR="0066455C">
        <w:rPr>
          <w:lang w:val="sk-SK"/>
        </w:rPr>
        <w:t xml:space="preserve">, </w:t>
      </w:r>
      <w:r w:rsidR="0066455C" w:rsidRPr="0066455C">
        <w:rPr>
          <w:b/>
          <w:lang w:val="sk-SK"/>
        </w:rPr>
        <w:t>8</w:t>
      </w:r>
    </w:p>
    <w:p w:rsidR="00511AC8" w:rsidRDefault="00F65B0B" w:rsidP="000E6718">
      <w:pPr>
        <w:pStyle w:val="Heading1"/>
      </w:pPr>
      <w:bookmarkStart w:id="0" w:name="_Toc378066615"/>
      <w:r>
        <w:t>Grafický abstrakt k </w:t>
      </w:r>
      <w:r w:rsidRPr="000E6718">
        <w:t>exp</w:t>
      </w:r>
      <w:r w:rsidR="008F7983" w:rsidRPr="000E6718">
        <w:t>erimentálnej</w:t>
      </w:r>
      <w:r>
        <w:t xml:space="preserve"> časti</w:t>
      </w:r>
      <w:bookmarkEnd w:id="0"/>
    </w:p>
    <w:p w:rsidR="00F65B0B" w:rsidRPr="00F65B0B" w:rsidRDefault="002B3211" w:rsidP="002B3211">
      <w:pPr>
        <w:jc w:val="center"/>
        <w:rPr>
          <w:lang w:val="sk-SK"/>
        </w:rPr>
      </w:pPr>
      <w:r>
        <w:object w:dxaOrig="10570" w:dyaOrig="5688">
          <v:shape id="_x0000_i1026" type="#_x0000_t75" style="width:294pt;height:158.75pt" o:ole="">
            <v:imagedata r:id="rId9" o:title=""/>
          </v:shape>
          <o:OLEObject Type="Embed" ProgID="ChemDraw.Document.6.0" ShapeID="_x0000_i1026" DrawAspect="Content" ObjectID="_1451818140" r:id="rId10"/>
        </w:object>
      </w:r>
    </w:p>
    <w:p w:rsidR="00511AC8" w:rsidRPr="00511AC8" w:rsidRDefault="00511AC8" w:rsidP="00511AC8">
      <w:pPr>
        <w:keepNext/>
        <w:keepLines/>
        <w:numPr>
          <w:ilvl w:val="0"/>
          <w:numId w:val="1"/>
        </w:numPr>
        <w:spacing w:before="240" w:after="240"/>
        <w:ind w:left="431" w:hanging="431"/>
        <w:jc w:val="left"/>
        <w:outlineLvl w:val="0"/>
        <w:rPr>
          <w:rFonts w:eastAsiaTheme="majorEastAsia" w:cstheme="majorBidi"/>
          <w:b/>
          <w:bCs/>
          <w:color w:val="0070C0"/>
          <w:sz w:val="28"/>
          <w:szCs w:val="28"/>
          <w:lang w:val="sk-SK"/>
        </w:rPr>
      </w:pPr>
      <w:bookmarkStart w:id="1" w:name="_Toc378066616"/>
      <w:r w:rsidRPr="00511AC8">
        <w:rPr>
          <w:rFonts w:eastAsiaTheme="majorEastAsia" w:cstheme="majorBidi"/>
          <w:b/>
          <w:bCs/>
          <w:color w:val="0070C0"/>
          <w:sz w:val="28"/>
          <w:szCs w:val="28"/>
          <w:lang w:val="sk-SK"/>
        </w:rPr>
        <w:lastRenderedPageBreak/>
        <w:t>Teoretická časť</w:t>
      </w:r>
      <w:r w:rsidR="00A46FF9">
        <w:rPr>
          <w:rFonts w:eastAsiaTheme="majorEastAsia" w:cstheme="majorBidi"/>
          <w:b/>
          <w:bCs/>
          <w:color w:val="0070C0"/>
          <w:sz w:val="28"/>
          <w:szCs w:val="28"/>
          <w:lang w:val="sk-SK"/>
        </w:rPr>
        <w:t xml:space="preserve"> k medicínskej chémii</w:t>
      </w:r>
      <w:bookmarkEnd w:id="1"/>
    </w:p>
    <w:p w:rsidR="00511AC8" w:rsidRPr="000E6718" w:rsidRDefault="00511AC8" w:rsidP="000E6718">
      <w:pPr>
        <w:pStyle w:val="Heading2"/>
      </w:pPr>
      <w:bookmarkStart w:id="2" w:name="_Toc378066617"/>
      <w:r w:rsidRPr="000E6718">
        <w:t xml:space="preserve">Vlastnosti a funkcia </w:t>
      </w:r>
      <w:proofErr w:type="spellStart"/>
      <w:r w:rsidRPr="000E6718">
        <w:t>Axl</w:t>
      </w:r>
      <w:proofErr w:type="spellEnd"/>
      <w:r w:rsidRPr="000E6718">
        <w:t xml:space="preserve"> receptoru</w:t>
      </w:r>
      <w:bookmarkEnd w:id="2"/>
    </w:p>
    <w:p w:rsidR="00511AC8" w:rsidRDefault="009A043C" w:rsidP="00511AC8">
      <w:pPr>
        <w:jc w:val="left"/>
        <w:rPr>
          <w:lang w:val="sk-SK"/>
        </w:rPr>
      </w:pPr>
      <w:hyperlink r:id="rId11" w:history="1">
        <w:r w:rsidR="00511AC8" w:rsidRPr="00511AC8">
          <w:rPr>
            <w:b/>
            <w:bCs/>
            <w:color w:val="0000FF" w:themeColor="hyperlink"/>
            <w:u w:val="single"/>
          </w:rPr>
          <w:t xml:space="preserve">2006 </w:t>
        </w:r>
      </w:hyperlink>
      <w:hyperlink r:id="rId12" w:history="1">
        <w:proofErr w:type="spellStart"/>
        <w:r w:rsidR="00511AC8" w:rsidRPr="00511AC8">
          <w:rPr>
            <w:color w:val="0000FF" w:themeColor="hyperlink"/>
            <w:u w:val="single"/>
            <w:lang w:val="sk-SK"/>
          </w:rPr>
          <w:t>CytGrowthFacRec</w:t>
        </w:r>
        <w:proofErr w:type="spellEnd"/>
        <w:r w:rsidR="00511AC8" w:rsidRPr="00511AC8">
          <w:rPr>
            <w:color w:val="0000FF" w:themeColor="hyperlink"/>
            <w:u w:val="single"/>
            <w:lang w:val="sk-SK"/>
          </w:rPr>
          <w:t> 17, 295-304</w:t>
        </w:r>
      </w:hyperlink>
      <w:r w:rsidR="00511AC8" w:rsidRPr="00511AC8">
        <w:rPr>
          <w:lang w:val="sk-SK"/>
        </w:rPr>
        <w:t xml:space="preserve"> (</w:t>
      </w:r>
      <w:proofErr w:type="spellStart"/>
      <w:r w:rsidR="00511AC8" w:rsidRPr="00511AC8">
        <w:rPr>
          <w:b/>
          <w:bCs/>
          <w:lang w:val="sk-SK"/>
        </w:rPr>
        <w:t>Axl</w:t>
      </w:r>
      <w:proofErr w:type="spellEnd"/>
      <w:r w:rsidR="00511AC8" w:rsidRPr="00511AC8">
        <w:rPr>
          <w:b/>
          <w:bCs/>
          <w:lang w:val="sk-SK"/>
        </w:rPr>
        <w:t xml:space="preserve"> </w:t>
      </w:r>
      <w:proofErr w:type="spellStart"/>
      <w:r w:rsidR="00511AC8" w:rsidRPr="00511AC8">
        <w:rPr>
          <w:b/>
          <w:bCs/>
          <w:lang w:val="sk-SK"/>
        </w:rPr>
        <w:t>biology</w:t>
      </w:r>
      <w:proofErr w:type="spellEnd"/>
      <w:r w:rsidR="00511AC8" w:rsidRPr="00511AC8">
        <w:rPr>
          <w:lang w:val="sk-SK"/>
        </w:rPr>
        <w:t xml:space="preserve">) </w:t>
      </w:r>
    </w:p>
    <w:p w:rsidR="006F475E" w:rsidRPr="0046786C" w:rsidRDefault="006F475E" w:rsidP="006F475E">
      <w:proofErr w:type="spellStart"/>
      <w:proofErr w:type="gramStart"/>
      <w:r>
        <w:rPr>
          <w:highlight w:val="yellow"/>
        </w:rPr>
        <w:t>stručne</w:t>
      </w:r>
      <w:proofErr w:type="spellEnd"/>
      <w:proofErr w:type="gram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napísať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zaujímavé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veci</w:t>
      </w:r>
      <w:proofErr w:type="spellEnd"/>
      <w:r>
        <w:rPr>
          <w:highlight w:val="yellow"/>
        </w:rPr>
        <w:t xml:space="preserve"> z </w:t>
      </w:r>
      <w:proofErr w:type="spellStart"/>
      <w:r>
        <w:rPr>
          <w:highlight w:val="yellow"/>
        </w:rPr>
        <w:t>tejto</w:t>
      </w:r>
      <w:proofErr w:type="spellEnd"/>
      <w:r>
        <w:rPr>
          <w:highlight w:val="yellow"/>
        </w:rPr>
        <w:t xml:space="preserve"> lit. </w:t>
      </w:r>
      <w:proofErr w:type="spellStart"/>
      <w:proofErr w:type="gramStart"/>
      <w:r>
        <w:rPr>
          <w:highlight w:val="yellow"/>
        </w:rPr>
        <w:t>ohľadom</w:t>
      </w:r>
      <w:proofErr w:type="spellEnd"/>
      <w:proofErr w:type="gram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štruktúry</w:t>
      </w:r>
      <w:proofErr w:type="spellEnd"/>
      <w:r>
        <w:rPr>
          <w:highlight w:val="yellow"/>
        </w:rPr>
        <w:t xml:space="preserve"> a biol. </w:t>
      </w:r>
      <w:proofErr w:type="spellStart"/>
      <w:r>
        <w:rPr>
          <w:highlight w:val="yellow"/>
        </w:rPr>
        <w:t>funkcii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Axl</w:t>
      </w:r>
      <w:proofErr w:type="spellEnd"/>
    </w:p>
    <w:p w:rsidR="00511AC8" w:rsidRDefault="00511AC8" w:rsidP="000E6718">
      <w:pPr>
        <w:pStyle w:val="Heading2"/>
      </w:pPr>
      <w:bookmarkStart w:id="3" w:name="_Toc378066618"/>
      <w:r w:rsidRPr="00511AC8">
        <w:t>Vývoj vybraných TAM TK inhibítorov</w:t>
      </w:r>
      <w:bookmarkEnd w:id="3"/>
      <w:r w:rsidRPr="00511AC8">
        <w:t xml:space="preserve"> </w:t>
      </w:r>
    </w:p>
    <w:p w:rsidR="008D2FD2" w:rsidRDefault="008D2FD2" w:rsidP="008D2FD2">
      <w:pPr>
        <w:rPr>
          <w:lang w:val="sk-SK"/>
        </w:rPr>
      </w:pPr>
      <w:r w:rsidRPr="001B29CB">
        <w:rPr>
          <w:highlight w:val="yellow"/>
          <w:lang w:val="sk-SK"/>
        </w:rPr>
        <w:t xml:space="preserve">každú </w:t>
      </w:r>
      <w:proofErr w:type="spellStart"/>
      <w:r w:rsidRPr="001B29CB">
        <w:rPr>
          <w:highlight w:val="yellow"/>
          <w:lang w:val="sk-SK"/>
        </w:rPr>
        <w:t>lit</w:t>
      </w:r>
      <w:proofErr w:type="spellEnd"/>
      <w:r w:rsidRPr="001B29CB">
        <w:rPr>
          <w:highlight w:val="yellow"/>
          <w:lang w:val="sk-SK"/>
        </w:rPr>
        <w:t xml:space="preserve"> </w:t>
      </w:r>
      <w:r w:rsidR="00430EAC">
        <w:rPr>
          <w:highlight w:val="yellow"/>
          <w:lang w:val="sk-SK"/>
        </w:rPr>
        <w:t xml:space="preserve">nižšie </w:t>
      </w:r>
      <w:r w:rsidRPr="001B29CB">
        <w:rPr>
          <w:highlight w:val="yellow"/>
          <w:lang w:val="sk-SK"/>
        </w:rPr>
        <w:t>spracovať takto:</w:t>
      </w:r>
    </w:p>
    <w:p w:rsidR="008D2FD2" w:rsidRPr="001B29CB" w:rsidRDefault="008D2FD2" w:rsidP="008D2FD2">
      <w:pPr>
        <w:pStyle w:val="ListParagraph"/>
        <w:numPr>
          <w:ilvl w:val="0"/>
          <w:numId w:val="7"/>
        </w:numPr>
        <w:rPr>
          <w:rFonts w:eastAsia="Times New Roman"/>
        </w:rPr>
      </w:pPr>
      <w:proofErr w:type="spellStart"/>
      <w:r w:rsidRPr="001B29CB">
        <w:rPr>
          <w:rFonts w:eastAsia="Times New Roman"/>
          <w:b/>
        </w:rPr>
        <w:t>úvod</w:t>
      </w:r>
      <w:proofErr w:type="spellEnd"/>
      <w:r w:rsidRPr="001B29CB">
        <w:rPr>
          <w:rFonts w:eastAsia="Times New Roman"/>
          <w:b/>
        </w:rPr>
        <w:t xml:space="preserve"> </w:t>
      </w:r>
      <w:proofErr w:type="spellStart"/>
      <w:r w:rsidRPr="001B29CB">
        <w:rPr>
          <w:rFonts w:eastAsia="Times New Roman"/>
          <w:highlight w:val="yellow"/>
        </w:rPr>
        <w:t>čo</w:t>
      </w:r>
      <w:proofErr w:type="spellEnd"/>
      <w:r w:rsidRPr="001B29CB">
        <w:rPr>
          <w:rFonts w:eastAsia="Times New Roman"/>
          <w:highlight w:val="yellow"/>
        </w:rPr>
        <w:t xml:space="preserve"> </w:t>
      </w:r>
      <w:proofErr w:type="spellStart"/>
      <w:r w:rsidRPr="001B29CB">
        <w:rPr>
          <w:rFonts w:eastAsia="Times New Roman"/>
          <w:highlight w:val="yellow"/>
        </w:rPr>
        <w:t>autorov</w:t>
      </w:r>
      <w:proofErr w:type="spellEnd"/>
      <w:r w:rsidRPr="001B29CB">
        <w:rPr>
          <w:rFonts w:eastAsia="Times New Roman"/>
          <w:highlight w:val="yellow"/>
        </w:rPr>
        <w:t xml:space="preserve"> </w:t>
      </w:r>
      <w:proofErr w:type="spellStart"/>
      <w:r w:rsidRPr="001B29CB">
        <w:rPr>
          <w:rFonts w:eastAsia="Times New Roman"/>
          <w:highlight w:val="yellow"/>
        </w:rPr>
        <w:t>inšpirovalo</w:t>
      </w:r>
      <w:proofErr w:type="spellEnd"/>
      <w:r w:rsidRPr="001B29CB">
        <w:rPr>
          <w:rFonts w:eastAsia="Times New Roman"/>
          <w:highlight w:val="yellow"/>
        </w:rPr>
        <w:t xml:space="preserve"> </w:t>
      </w:r>
      <w:r w:rsidRPr="001B29CB">
        <w:rPr>
          <w:rFonts w:eastAsia="Times New Roman"/>
        </w:rPr>
        <w:t xml:space="preserve">k </w:t>
      </w:r>
      <w:proofErr w:type="spellStart"/>
      <w:r w:rsidRPr="001B29CB">
        <w:rPr>
          <w:rFonts w:eastAsia="Times New Roman"/>
        </w:rPr>
        <w:t>danej</w:t>
      </w:r>
      <w:proofErr w:type="spellEnd"/>
      <w:r w:rsidRPr="001B29CB">
        <w:rPr>
          <w:rFonts w:eastAsia="Times New Roman"/>
        </w:rPr>
        <w:t xml:space="preserve"> </w:t>
      </w:r>
      <w:proofErr w:type="spellStart"/>
      <w:r w:rsidRPr="001B29CB">
        <w:rPr>
          <w:rFonts w:eastAsia="Times New Roman"/>
        </w:rPr>
        <w:t>práci</w:t>
      </w:r>
      <w:proofErr w:type="spellEnd"/>
      <w:r w:rsidRPr="001B29CB">
        <w:rPr>
          <w:rFonts w:eastAsia="Times New Roman"/>
        </w:rPr>
        <w:t xml:space="preserve"> </w:t>
      </w:r>
    </w:p>
    <w:p w:rsidR="008D2FD2" w:rsidRPr="001B29CB" w:rsidRDefault="008D2FD2" w:rsidP="008D2FD2">
      <w:pPr>
        <w:pStyle w:val="ListParagraph"/>
        <w:numPr>
          <w:ilvl w:val="0"/>
          <w:numId w:val="7"/>
        </w:numPr>
        <w:rPr>
          <w:rFonts w:eastAsia="Times New Roman"/>
        </w:rPr>
      </w:pPr>
      <w:proofErr w:type="spellStart"/>
      <w:r w:rsidRPr="001B29CB">
        <w:rPr>
          <w:rFonts w:eastAsia="Times New Roman"/>
          <w:b/>
        </w:rPr>
        <w:t>ciele</w:t>
      </w:r>
      <w:proofErr w:type="spellEnd"/>
      <w:r w:rsidRPr="001B29CB">
        <w:rPr>
          <w:rFonts w:eastAsia="Times New Roman"/>
          <w:b/>
        </w:rPr>
        <w:t xml:space="preserve"> </w:t>
      </w:r>
      <w:proofErr w:type="spellStart"/>
      <w:r w:rsidRPr="001B29CB">
        <w:rPr>
          <w:rFonts w:eastAsia="Times New Roman"/>
          <w:b/>
        </w:rPr>
        <w:t>práce</w:t>
      </w:r>
      <w:proofErr w:type="spellEnd"/>
      <w:r w:rsidRPr="001B29CB">
        <w:rPr>
          <w:rFonts w:eastAsia="Times New Roman"/>
          <w:b/>
        </w:rPr>
        <w:t xml:space="preserve"> </w:t>
      </w:r>
      <w:proofErr w:type="spellStart"/>
      <w:r w:rsidRPr="001B29CB">
        <w:rPr>
          <w:rFonts w:eastAsia="Times New Roman"/>
          <w:highlight w:val="yellow"/>
        </w:rPr>
        <w:t>čo</w:t>
      </w:r>
      <w:proofErr w:type="spellEnd"/>
      <w:r w:rsidRPr="001B29CB">
        <w:rPr>
          <w:rFonts w:eastAsia="Times New Roman"/>
          <w:highlight w:val="yellow"/>
        </w:rPr>
        <w:t xml:space="preserve"> </w:t>
      </w:r>
      <w:proofErr w:type="spellStart"/>
      <w:r w:rsidRPr="001B29CB">
        <w:rPr>
          <w:rFonts w:eastAsia="Times New Roman"/>
          <w:highlight w:val="yellow"/>
        </w:rPr>
        <w:t>autori</w:t>
      </w:r>
      <w:proofErr w:type="spellEnd"/>
      <w:r w:rsidRPr="001B29CB">
        <w:rPr>
          <w:rFonts w:eastAsia="Times New Roman"/>
          <w:highlight w:val="yellow"/>
        </w:rPr>
        <w:t xml:space="preserve"> </w:t>
      </w:r>
      <w:proofErr w:type="spellStart"/>
      <w:r w:rsidRPr="001B29CB">
        <w:rPr>
          <w:rFonts w:eastAsia="Times New Roman"/>
          <w:highlight w:val="yellow"/>
        </w:rPr>
        <w:t>chceli</w:t>
      </w:r>
      <w:proofErr w:type="spellEnd"/>
      <w:r w:rsidRPr="001B29CB">
        <w:rPr>
          <w:rFonts w:eastAsia="Times New Roman"/>
          <w:highlight w:val="yellow"/>
        </w:rPr>
        <w:t xml:space="preserve"> </w:t>
      </w:r>
      <w:proofErr w:type="spellStart"/>
      <w:r w:rsidRPr="001B29CB">
        <w:rPr>
          <w:rFonts w:eastAsia="Times New Roman"/>
          <w:highlight w:val="yellow"/>
        </w:rPr>
        <w:t>urobiť</w:t>
      </w:r>
      <w:proofErr w:type="spellEnd"/>
    </w:p>
    <w:p w:rsidR="008D2FD2" w:rsidRPr="001B29CB" w:rsidRDefault="008D2FD2" w:rsidP="008D2FD2">
      <w:pPr>
        <w:pStyle w:val="ListParagraph"/>
        <w:numPr>
          <w:ilvl w:val="0"/>
          <w:numId w:val="7"/>
        </w:numPr>
        <w:rPr>
          <w:rFonts w:eastAsia="Times New Roman"/>
        </w:rPr>
      </w:pPr>
      <w:proofErr w:type="spellStart"/>
      <w:r w:rsidRPr="001B29CB">
        <w:rPr>
          <w:rFonts w:eastAsia="Times New Roman"/>
          <w:b/>
        </w:rPr>
        <w:t>metodika</w:t>
      </w:r>
      <w:proofErr w:type="spellEnd"/>
      <w:r w:rsidRPr="001B29CB">
        <w:rPr>
          <w:rFonts w:eastAsia="Times New Roman"/>
          <w:b/>
        </w:rPr>
        <w:t xml:space="preserve"> </w:t>
      </w:r>
      <w:proofErr w:type="spellStart"/>
      <w:r w:rsidRPr="001B29CB">
        <w:rPr>
          <w:rFonts w:eastAsia="Times New Roman"/>
          <w:highlight w:val="yellow"/>
        </w:rPr>
        <w:t>ako</w:t>
      </w:r>
      <w:proofErr w:type="spellEnd"/>
      <w:r w:rsidRPr="001B29CB">
        <w:rPr>
          <w:rFonts w:eastAsia="Times New Roman"/>
          <w:highlight w:val="yellow"/>
        </w:rPr>
        <w:t xml:space="preserve"> </w:t>
      </w:r>
      <w:proofErr w:type="spellStart"/>
      <w:r w:rsidRPr="001B29CB">
        <w:rPr>
          <w:rFonts w:eastAsia="Times New Roman"/>
          <w:highlight w:val="yellow"/>
        </w:rPr>
        <w:t>autori</w:t>
      </w:r>
      <w:proofErr w:type="spellEnd"/>
      <w:r w:rsidRPr="001B29CB">
        <w:rPr>
          <w:rFonts w:eastAsia="Times New Roman"/>
          <w:highlight w:val="yellow"/>
        </w:rPr>
        <w:t xml:space="preserve"> </w:t>
      </w:r>
      <w:proofErr w:type="spellStart"/>
      <w:r w:rsidRPr="001B29CB">
        <w:rPr>
          <w:rFonts w:eastAsia="Times New Roman"/>
          <w:highlight w:val="yellow"/>
        </w:rPr>
        <w:t>dosiahli</w:t>
      </w:r>
      <w:proofErr w:type="spellEnd"/>
      <w:r w:rsidRPr="001B29CB">
        <w:rPr>
          <w:rFonts w:eastAsia="Times New Roman"/>
          <w:highlight w:val="yellow"/>
        </w:rPr>
        <w:t xml:space="preserve"> </w:t>
      </w:r>
      <w:proofErr w:type="spellStart"/>
      <w:r w:rsidRPr="001B29CB">
        <w:rPr>
          <w:rFonts w:eastAsia="Times New Roman"/>
          <w:highlight w:val="yellow"/>
        </w:rPr>
        <w:t>výsledok</w:t>
      </w:r>
      <w:proofErr w:type="spellEnd"/>
    </w:p>
    <w:p w:rsidR="008D2FD2" w:rsidRPr="001B29CB" w:rsidRDefault="008D2FD2" w:rsidP="008D2FD2">
      <w:pPr>
        <w:pStyle w:val="ListParagraph"/>
        <w:numPr>
          <w:ilvl w:val="0"/>
          <w:numId w:val="7"/>
        </w:numPr>
        <w:rPr>
          <w:rFonts w:eastAsia="Times New Roman"/>
        </w:rPr>
      </w:pPr>
      <w:proofErr w:type="spellStart"/>
      <w:r w:rsidRPr="001B29CB">
        <w:rPr>
          <w:rFonts w:eastAsia="Times New Roman"/>
          <w:b/>
        </w:rPr>
        <w:t>syntéza</w:t>
      </w:r>
      <w:proofErr w:type="spellEnd"/>
      <w:r w:rsidRPr="001B29CB">
        <w:rPr>
          <w:rFonts w:eastAsia="Times New Roman"/>
          <w:b/>
        </w:rPr>
        <w:t xml:space="preserve"> </w:t>
      </w:r>
      <w:proofErr w:type="spellStart"/>
      <w:r w:rsidRPr="001B29CB">
        <w:rPr>
          <w:rFonts w:eastAsia="Times New Roman"/>
          <w:b/>
        </w:rPr>
        <w:t>nových</w:t>
      </w:r>
      <w:proofErr w:type="spellEnd"/>
      <w:r w:rsidRPr="001B29CB">
        <w:rPr>
          <w:rFonts w:eastAsia="Times New Roman"/>
          <w:b/>
        </w:rPr>
        <w:t xml:space="preserve"> </w:t>
      </w:r>
      <w:proofErr w:type="spellStart"/>
      <w:r w:rsidRPr="001B29CB">
        <w:rPr>
          <w:rFonts w:eastAsia="Times New Roman"/>
          <w:b/>
        </w:rPr>
        <w:t>zlúčenín</w:t>
      </w:r>
      <w:proofErr w:type="spellEnd"/>
      <w:r w:rsidRPr="001B29CB">
        <w:rPr>
          <w:rFonts w:eastAsia="Times New Roman"/>
        </w:rPr>
        <w:t xml:space="preserve"> </w:t>
      </w:r>
      <w:proofErr w:type="spellStart"/>
      <w:r w:rsidRPr="001B29CB">
        <w:rPr>
          <w:rFonts w:eastAsia="Times New Roman"/>
          <w:highlight w:val="yellow"/>
        </w:rPr>
        <w:t>ako</w:t>
      </w:r>
      <w:proofErr w:type="spellEnd"/>
      <w:r w:rsidRPr="001B29CB">
        <w:rPr>
          <w:rFonts w:eastAsia="Times New Roman"/>
          <w:highlight w:val="yellow"/>
        </w:rPr>
        <w:t xml:space="preserve"> </w:t>
      </w:r>
      <w:proofErr w:type="spellStart"/>
      <w:r w:rsidRPr="001B29CB">
        <w:rPr>
          <w:rFonts w:eastAsia="Times New Roman"/>
          <w:highlight w:val="yellow"/>
        </w:rPr>
        <w:t>autori</w:t>
      </w:r>
      <w:proofErr w:type="spellEnd"/>
      <w:r w:rsidRPr="001B29CB">
        <w:rPr>
          <w:rFonts w:eastAsia="Times New Roman"/>
          <w:highlight w:val="yellow"/>
        </w:rPr>
        <w:t xml:space="preserve"> </w:t>
      </w:r>
      <w:proofErr w:type="spellStart"/>
      <w:r w:rsidRPr="001B29CB">
        <w:rPr>
          <w:rFonts w:eastAsia="Times New Roman"/>
          <w:highlight w:val="yellow"/>
        </w:rPr>
        <w:t>pripravili</w:t>
      </w:r>
      <w:proofErr w:type="spellEnd"/>
      <w:r w:rsidRPr="001B29CB">
        <w:rPr>
          <w:rFonts w:eastAsia="Times New Roman"/>
          <w:highlight w:val="yellow"/>
        </w:rPr>
        <w:t xml:space="preserve"> </w:t>
      </w:r>
      <w:proofErr w:type="spellStart"/>
      <w:r w:rsidRPr="001B29CB">
        <w:rPr>
          <w:rFonts w:eastAsia="Times New Roman"/>
          <w:highlight w:val="yellow"/>
        </w:rPr>
        <w:t>zlúčeniny</w:t>
      </w:r>
      <w:proofErr w:type="spellEnd"/>
    </w:p>
    <w:p w:rsidR="008D2FD2" w:rsidRPr="007D76CB" w:rsidRDefault="008D2FD2" w:rsidP="008D2FD2">
      <w:pPr>
        <w:numPr>
          <w:ilvl w:val="0"/>
          <w:numId w:val="7"/>
        </w:numPr>
        <w:contextualSpacing/>
        <w:rPr>
          <w:rFonts w:eastAsia="Times New Roman"/>
        </w:rPr>
      </w:pPr>
      <w:proofErr w:type="spellStart"/>
      <w:r w:rsidRPr="007D76CB">
        <w:rPr>
          <w:rFonts w:eastAsia="Times New Roman"/>
          <w:b/>
        </w:rPr>
        <w:t>dosiahnuté</w:t>
      </w:r>
      <w:proofErr w:type="spellEnd"/>
      <w:r w:rsidRPr="007D76CB">
        <w:rPr>
          <w:rFonts w:eastAsia="Times New Roman"/>
          <w:b/>
        </w:rPr>
        <w:t xml:space="preserve"> </w:t>
      </w:r>
      <w:proofErr w:type="spellStart"/>
      <w:r w:rsidRPr="007D76CB">
        <w:rPr>
          <w:rFonts w:eastAsia="Times New Roman"/>
          <w:b/>
        </w:rPr>
        <w:t>výsledky</w:t>
      </w:r>
      <w:proofErr w:type="spellEnd"/>
      <w:r w:rsidRPr="007D76CB">
        <w:rPr>
          <w:rFonts w:eastAsia="Times New Roman"/>
          <w:b/>
        </w:rPr>
        <w:t xml:space="preserve"> </w:t>
      </w:r>
      <w:proofErr w:type="spellStart"/>
      <w:r w:rsidRPr="007D76CB">
        <w:rPr>
          <w:rFonts w:eastAsia="Times New Roman"/>
          <w:highlight w:val="yellow"/>
        </w:rPr>
        <w:t>čo</w:t>
      </w:r>
      <w:proofErr w:type="spellEnd"/>
      <w:r w:rsidRPr="007D76CB">
        <w:rPr>
          <w:rFonts w:eastAsia="Times New Roman"/>
          <w:highlight w:val="yellow"/>
        </w:rPr>
        <w:t xml:space="preserve"> </w:t>
      </w:r>
      <w:proofErr w:type="spellStart"/>
      <w:r w:rsidRPr="007D76CB">
        <w:rPr>
          <w:rFonts w:eastAsia="Times New Roman"/>
          <w:highlight w:val="yellow"/>
        </w:rPr>
        <w:t>dosiahli</w:t>
      </w:r>
      <w:proofErr w:type="spellEnd"/>
      <w:r w:rsidRPr="007D76CB">
        <w:rPr>
          <w:rFonts w:eastAsia="Times New Roman"/>
          <w:highlight w:val="yellow"/>
        </w:rPr>
        <w:t xml:space="preserve"> + </w:t>
      </w:r>
      <w:proofErr w:type="spellStart"/>
      <w:r w:rsidRPr="007D76CB">
        <w:rPr>
          <w:rFonts w:eastAsia="Times New Roman"/>
          <w:highlight w:val="yellow"/>
        </w:rPr>
        <w:t>štruktúra</w:t>
      </w:r>
      <w:proofErr w:type="spellEnd"/>
      <w:r w:rsidRPr="007D76CB">
        <w:rPr>
          <w:rFonts w:eastAsia="Times New Roman"/>
          <w:highlight w:val="yellow"/>
        </w:rPr>
        <w:t xml:space="preserve"> a </w:t>
      </w:r>
      <w:proofErr w:type="spellStart"/>
      <w:r w:rsidRPr="007D76CB">
        <w:rPr>
          <w:rFonts w:eastAsia="Times New Roman"/>
          <w:highlight w:val="yellow"/>
        </w:rPr>
        <w:t>aktivita</w:t>
      </w:r>
      <w:proofErr w:type="spellEnd"/>
      <w:r w:rsidRPr="007D76CB">
        <w:rPr>
          <w:rFonts w:eastAsia="Times New Roman"/>
          <w:highlight w:val="yellow"/>
        </w:rPr>
        <w:t xml:space="preserve"> </w:t>
      </w:r>
      <w:proofErr w:type="spellStart"/>
      <w:r w:rsidRPr="007D76CB">
        <w:rPr>
          <w:rFonts w:eastAsia="Times New Roman"/>
          <w:highlight w:val="yellow"/>
        </w:rPr>
        <w:t>najlepších</w:t>
      </w:r>
      <w:proofErr w:type="spellEnd"/>
      <w:r w:rsidRPr="007D76CB">
        <w:rPr>
          <w:rFonts w:eastAsia="Times New Roman"/>
          <w:highlight w:val="yellow"/>
        </w:rPr>
        <w:t xml:space="preserve"> </w:t>
      </w:r>
      <w:proofErr w:type="spellStart"/>
      <w:r w:rsidRPr="007D76CB">
        <w:rPr>
          <w:rFonts w:eastAsia="Times New Roman"/>
          <w:highlight w:val="yellow"/>
        </w:rPr>
        <w:t>zlúčenín</w:t>
      </w:r>
      <w:proofErr w:type="spellEnd"/>
    </w:p>
    <w:p w:rsidR="008D2FD2" w:rsidRPr="007D76CB" w:rsidRDefault="008D2FD2" w:rsidP="008D2FD2">
      <w:pPr>
        <w:numPr>
          <w:ilvl w:val="0"/>
          <w:numId w:val="7"/>
        </w:numPr>
        <w:contextualSpacing/>
        <w:rPr>
          <w:rFonts w:eastAsia="Times New Roman"/>
        </w:rPr>
      </w:pPr>
      <w:proofErr w:type="spellStart"/>
      <w:r w:rsidRPr="007D76CB">
        <w:rPr>
          <w:rFonts w:eastAsia="Times New Roman"/>
          <w:highlight w:val="yellow"/>
        </w:rPr>
        <w:t>uviesť</w:t>
      </w:r>
      <w:proofErr w:type="spellEnd"/>
      <w:r w:rsidRPr="007D76CB">
        <w:rPr>
          <w:rFonts w:eastAsia="Times New Roman"/>
          <w:highlight w:val="yellow"/>
        </w:rPr>
        <w:t xml:space="preserve"> </w:t>
      </w:r>
      <w:proofErr w:type="spellStart"/>
      <w:r w:rsidRPr="007D76CB">
        <w:rPr>
          <w:rFonts w:eastAsia="Times New Roman"/>
          <w:highlight w:val="yellow"/>
        </w:rPr>
        <w:t>aj</w:t>
      </w:r>
      <w:proofErr w:type="spellEnd"/>
      <w:r w:rsidRPr="007D76CB">
        <w:rPr>
          <w:rFonts w:eastAsia="Times New Roman"/>
          <w:highlight w:val="yellow"/>
        </w:rPr>
        <w:t xml:space="preserve"> </w:t>
      </w:r>
      <w:proofErr w:type="spellStart"/>
      <w:r w:rsidRPr="007D76CB">
        <w:rPr>
          <w:rFonts w:eastAsia="Times New Roman"/>
          <w:highlight w:val="yellow"/>
        </w:rPr>
        <w:t>iné</w:t>
      </w:r>
      <w:proofErr w:type="spellEnd"/>
      <w:r w:rsidRPr="007D76CB">
        <w:rPr>
          <w:rFonts w:eastAsia="Times New Roman"/>
          <w:highlight w:val="yellow"/>
        </w:rPr>
        <w:t xml:space="preserve"> </w:t>
      </w:r>
      <w:proofErr w:type="spellStart"/>
      <w:r w:rsidRPr="007D76CB">
        <w:rPr>
          <w:rFonts w:eastAsia="Times New Roman"/>
          <w:highlight w:val="yellow"/>
        </w:rPr>
        <w:t>zaujímavosti</w:t>
      </w:r>
      <w:proofErr w:type="spellEnd"/>
      <w:r w:rsidRPr="007D76CB">
        <w:rPr>
          <w:rFonts w:eastAsia="Times New Roman"/>
          <w:highlight w:val="yellow"/>
        </w:rPr>
        <w:t xml:space="preserve"> z lit., </w:t>
      </w:r>
      <w:proofErr w:type="spellStart"/>
      <w:r w:rsidRPr="007D76CB">
        <w:rPr>
          <w:rFonts w:eastAsia="Times New Roman"/>
          <w:highlight w:val="yellow"/>
        </w:rPr>
        <w:t>spraviť</w:t>
      </w:r>
      <w:proofErr w:type="spellEnd"/>
      <w:r w:rsidRPr="007D76CB">
        <w:rPr>
          <w:rFonts w:eastAsia="Times New Roman"/>
          <w:highlight w:val="yellow"/>
        </w:rPr>
        <w:t xml:space="preserve"> z </w:t>
      </w:r>
      <w:proofErr w:type="spellStart"/>
      <w:r w:rsidRPr="007D76CB">
        <w:rPr>
          <w:rFonts w:eastAsia="Times New Roman"/>
          <w:highlight w:val="yellow"/>
        </w:rPr>
        <w:t>toho</w:t>
      </w:r>
      <w:proofErr w:type="spellEnd"/>
      <w:r w:rsidRPr="007D76CB">
        <w:rPr>
          <w:rFonts w:eastAsia="Times New Roman"/>
          <w:highlight w:val="yellow"/>
        </w:rPr>
        <w:t xml:space="preserve"> </w:t>
      </w:r>
      <w:proofErr w:type="spellStart"/>
      <w:r w:rsidRPr="007D76CB">
        <w:rPr>
          <w:rFonts w:eastAsia="Times New Roman"/>
          <w:highlight w:val="yellow"/>
        </w:rPr>
        <w:t>zaujímavý</w:t>
      </w:r>
      <w:proofErr w:type="spellEnd"/>
      <w:r w:rsidRPr="007D76CB">
        <w:rPr>
          <w:rFonts w:eastAsia="Times New Roman"/>
          <w:highlight w:val="yellow"/>
        </w:rPr>
        <w:t xml:space="preserve"> </w:t>
      </w:r>
      <w:proofErr w:type="spellStart"/>
      <w:r w:rsidRPr="007D76CB">
        <w:rPr>
          <w:rFonts w:eastAsia="Times New Roman"/>
          <w:highlight w:val="yellow"/>
        </w:rPr>
        <w:t>jednoduchý</w:t>
      </w:r>
      <w:proofErr w:type="spellEnd"/>
      <w:r w:rsidRPr="007D76CB">
        <w:rPr>
          <w:rFonts w:eastAsia="Times New Roman"/>
          <w:highlight w:val="yellow"/>
        </w:rPr>
        <w:t xml:space="preserve"> </w:t>
      </w:r>
      <w:proofErr w:type="spellStart"/>
      <w:r w:rsidRPr="007D76CB">
        <w:rPr>
          <w:rFonts w:eastAsia="Times New Roman"/>
          <w:highlight w:val="yellow"/>
        </w:rPr>
        <w:t>príbeh</w:t>
      </w:r>
      <w:proofErr w:type="spellEnd"/>
      <w:r w:rsidRPr="007D76CB">
        <w:rPr>
          <w:rFonts w:eastAsia="Times New Roman"/>
          <w:highlight w:val="yellow"/>
        </w:rPr>
        <w:t xml:space="preserve"> </w:t>
      </w:r>
      <w:proofErr w:type="spellStart"/>
      <w:r w:rsidRPr="007D76CB">
        <w:rPr>
          <w:rFonts w:eastAsia="Times New Roman"/>
          <w:highlight w:val="yellow"/>
        </w:rPr>
        <w:t>bez</w:t>
      </w:r>
      <w:proofErr w:type="spellEnd"/>
      <w:r w:rsidRPr="007D76CB">
        <w:rPr>
          <w:rFonts w:eastAsia="Times New Roman"/>
          <w:highlight w:val="yellow"/>
        </w:rPr>
        <w:t xml:space="preserve"> </w:t>
      </w:r>
      <w:proofErr w:type="spellStart"/>
      <w:r w:rsidRPr="007D76CB">
        <w:rPr>
          <w:rFonts w:eastAsia="Times New Roman"/>
          <w:highlight w:val="yellow"/>
        </w:rPr>
        <w:t>zbytočných</w:t>
      </w:r>
      <w:proofErr w:type="spellEnd"/>
      <w:r w:rsidRPr="007D76CB">
        <w:rPr>
          <w:rFonts w:eastAsia="Times New Roman"/>
          <w:highlight w:val="yellow"/>
        </w:rPr>
        <w:t xml:space="preserve"> </w:t>
      </w:r>
      <w:proofErr w:type="spellStart"/>
      <w:r w:rsidRPr="007D76CB">
        <w:rPr>
          <w:rFonts w:eastAsia="Times New Roman"/>
          <w:highlight w:val="yellow"/>
        </w:rPr>
        <w:t>detailov</w:t>
      </w:r>
      <w:proofErr w:type="spellEnd"/>
    </w:p>
    <w:p w:rsidR="00511AC8" w:rsidRPr="00511AC8" w:rsidRDefault="009A043C" w:rsidP="002C3AEF">
      <w:pPr>
        <w:ind w:firstLine="709"/>
        <w:rPr>
          <w:lang w:val="sk-SK"/>
        </w:rPr>
      </w:pPr>
      <w:hyperlink r:id="rId13" w:history="1">
        <w:r w:rsidR="002C3AEF" w:rsidRPr="00511AC8">
          <w:rPr>
            <w:b/>
            <w:bCs/>
            <w:color w:val="0000FF" w:themeColor="hyperlink"/>
            <w:u w:val="single"/>
            <w:lang w:val="sk-SK"/>
          </w:rPr>
          <w:t>2012</w:t>
        </w:r>
      </w:hyperlink>
      <w:hyperlink r:id="rId14" w:history="1">
        <w:r w:rsidR="002C3AEF" w:rsidRPr="00511AC8">
          <w:rPr>
            <w:color w:val="0000FF" w:themeColor="hyperlink"/>
            <w:u w:val="single"/>
            <w:lang w:val="sk-SK"/>
          </w:rPr>
          <w:t xml:space="preserve"> ACS MCHL 3 129-34</w:t>
        </w:r>
      </w:hyperlink>
      <w:r w:rsidR="002C3AEF" w:rsidRPr="00511AC8">
        <w:rPr>
          <w:lang w:val="sk-SK"/>
        </w:rPr>
        <w:t xml:space="preserve"> </w:t>
      </w:r>
      <w:r w:rsidR="00511AC8" w:rsidRPr="00511AC8">
        <w:rPr>
          <w:lang w:val="sk-SK"/>
        </w:rPr>
        <w:t>(</w:t>
      </w:r>
      <w:r w:rsidR="00511AC8" w:rsidRPr="00511AC8">
        <w:rPr>
          <w:b/>
          <w:bCs/>
          <w:lang w:val="sk-SK"/>
        </w:rPr>
        <w:t>TAM</w:t>
      </w:r>
      <w:r w:rsidR="00511AC8" w:rsidRPr="00511AC8">
        <w:rPr>
          <w:lang w:val="sk-SK"/>
        </w:rPr>
        <w:t> TKI,</w:t>
      </w:r>
      <w:r w:rsidR="00511AC8" w:rsidRPr="00511AC8">
        <w:rPr>
          <w:b/>
          <w:bCs/>
          <w:lang w:val="sk-SK"/>
        </w:rPr>
        <w:t>PDB:</w:t>
      </w:r>
      <w:r w:rsidR="00511AC8" w:rsidRPr="00511AC8">
        <w:rPr>
          <w:lang w:val="sk-SK"/>
        </w:rPr>
        <w:t>3TCP)</w:t>
      </w:r>
    </w:p>
    <w:p w:rsidR="00511AC8" w:rsidRPr="00511AC8" w:rsidRDefault="00511AC8" w:rsidP="00A64A93">
      <w:pPr>
        <w:pStyle w:val="Heading2"/>
      </w:pPr>
      <w:bookmarkStart w:id="4" w:name="_Toc378066619"/>
      <w:r w:rsidRPr="00511AC8">
        <w:t>Vývoj vybraných Tyro3 TK inhibítorov</w:t>
      </w:r>
      <w:bookmarkEnd w:id="4"/>
    </w:p>
    <w:p w:rsidR="00511AC8" w:rsidRPr="00511AC8" w:rsidRDefault="009A043C" w:rsidP="002C3AEF">
      <w:pPr>
        <w:ind w:firstLine="709"/>
        <w:rPr>
          <w:lang w:val="sk-SK"/>
        </w:rPr>
      </w:pPr>
      <w:hyperlink r:id="rId15" w:history="1">
        <w:r w:rsidR="00511AC8" w:rsidRPr="00511AC8">
          <w:rPr>
            <w:b/>
            <w:bCs/>
            <w:color w:val="0000FF" w:themeColor="hyperlink"/>
            <w:u w:val="single"/>
            <w:lang w:val="sk-SK"/>
          </w:rPr>
          <w:t xml:space="preserve">2012 </w:t>
        </w:r>
        <w:r w:rsidR="00511AC8" w:rsidRPr="00511AC8">
          <w:rPr>
            <w:color w:val="0000FF" w:themeColor="hyperlink"/>
            <w:u w:val="single"/>
            <w:lang w:val="sk-SK"/>
          </w:rPr>
          <w:t>BMCHL 22 190-193</w:t>
        </w:r>
      </w:hyperlink>
      <w:r w:rsidR="00511AC8" w:rsidRPr="00511AC8">
        <w:rPr>
          <w:lang w:val="sk-SK"/>
        </w:rPr>
        <w:t xml:space="preserve"> (</w:t>
      </w:r>
      <w:r w:rsidR="00511AC8" w:rsidRPr="00511AC8">
        <w:rPr>
          <w:b/>
          <w:bCs/>
          <w:lang w:val="sk-SK"/>
        </w:rPr>
        <w:t xml:space="preserve">Tyro3 </w:t>
      </w:r>
      <w:r w:rsidR="00511AC8" w:rsidRPr="00511AC8">
        <w:rPr>
          <w:lang w:val="sk-SK"/>
        </w:rPr>
        <w:t>TKI)</w:t>
      </w:r>
    </w:p>
    <w:p w:rsidR="00511AC8" w:rsidRPr="00511AC8" w:rsidRDefault="00511AC8" w:rsidP="00A64A93">
      <w:pPr>
        <w:pStyle w:val="Heading2"/>
      </w:pPr>
      <w:bookmarkStart w:id="5" w:name="_Toc378066620"/>
      <w:r w:rsidRPr="00511AC8">
        <w:t xml:space="preserve">Vývoj vybraných </w:t>
      </w:r>
      <w:proofErr w:type="spellStart"/>
      <w:r w:rsidRPr="00511AC8">
        <w:t>Axl</w:t>
      </w:r>
      <w:proofErr w:type="spellEnd"/>
      <w:r w:rsidRPr="00511AC8">
        <w:t xml:space="preserve"> TK inhibítorov</w:t>
      </w:r>
      <w:bookmarkEnd w:id="5"/>
    </w:p>
    <w:p w:rsidR="00511AC8" w:rsidRPr="00511AC8" w:rsidRDefault="009A043C" w:rsidP="002C3AEF">
      <w:pPr>
        <w:ind w:firstLine="709"/>
        <w:jc w:val="left"/>
        <w:rPr>
          <w:lang w:val="sk-SK"/>
        </w:rPr>
      </w:pPr>
      <w:hyperlink r:id="rId16" w:history="1">
        <w:r w:rsidR="00511AC8" w:rsidRPr="00511AC8">
          <w:rPr>
            <w:b/>
            <w:bCs/>
            <w:color w:val="0000FF" w:themeColor="hyperlink"/>
            <w:u w:val="single"/>
            <w:lang w:val="sk-SK"/>
          </w:rPr>
          <w:t>2011</w:t>
        </w:r>
        <w:r w:rsidR="00511AC8" w:rsidRPr="00511AC8">
          <w:rPr>
            <w:color w:val="0000FF" w:themeColor="hyperlink"/>
            <w:u w:val="single"/>
            <w:lang w:val="sk-SK"/>
          </w:rPr>
          <w:t xml:space="preserve"> ACS MCHL 2 907-912</w:t>
        </w:r>
      </w:hyperlink>
      <w:r w:rsidR="00511AC8" w:rsidRPr="00511AC8">
        <w:rPr>
          <w:lang w:val="sk-SK"/>
        </w:rPr>
        <w:t xml:space="preserve"> (</w:t>
      </w:r>
      <w:r w:rsidR="00511AC8" w:rsidRPr="00511AC8">
        <w:rPr>
          <w:b/>
          <w:bCs/>
          <w:lang w:val="sk-SK"/>
        </w:rPr>
        <w:t xml:space="preserve">AXL </w:t>
      </w:r>
      <w:r w:rsidR="00511AC8" w:rsidRPr="00511AC8">
        <w:rPr>
          <w:lang w:val="sk-SK"/>
        </w:rPr>
        <w:t xml:space="preserve">9TKI) </w:t>
      </w:r>
      <w:hyperlink r:id="rId17" w:history="1"/>
    </w:p>
    <w:p w:rsidR="00511AC8" w:rsidRPr="00511AC8" w:rsidRDefault="00511AC8" w:rsidP="00A64A93">
      <w:pPr>
        <w:pStyle w:val="Heading2"/>
      </w:pPr>
      <w:bookmarkStart w:id="6" w:name="_Toc378066621"/>
      <w:r w:rsidRPr="00511AC8">
        <w:t xml:space="preserve">Vývoj vybraných </w:t>
      </w:r>
      <w:proofErr w:type="spellStart"/>
      <w:r w:rsidRPr="00511AC8">
        <w:t>Mer</w:t>
      </w:r>
      <w:proofErr w:type="spellEnd"/>
      <w:r w:rsidRPr="00511AC8">
        <w:t xml:space="preserve"> TK inhibítorov</w:t>
      </w:r>
      <w:bookmarkEnd w:id="6"/>
    </w:p>
    <w:p w:rsidR="00AF08CC" w:rsidRDefault="00AF08CC" w:rsidP="00AF08CC">
      <w:pPr>
        <w:ind w:firstLine="709"/>
      </w:pPr>
    </w:p>
    <w:p w:rsidR="00511AC8" w:rsidRDefault="009A043C" w:rsidP="00AF08CC">
      <w:pPr>
        <w:ind w:firstLine="709"/>
        <w:rPr>
          <w:rFonts w:eastAsiaTheme="majorEastAsia" w:cs="Times New Roman"/>
          <w:bCs/>
          <w:color w:val="984806" w:themeColor="accent6" w:themeShade="80"/>
          <w:sz w:val="28"/>
          <w:szCs w:val="26"/>
          <w:lang w:val="sk-SK"/>
        </w:rPr>
      </w:pPr>
      <w:hyperlink r:id="rId18" w:history="1">
        <w:r w:rsidR="00BF7F69" w:rsidRPr="00511AC8">
          <w:rPr>
            <w:rFonts w:eastAsiaTheme="majorEastAsia" w:cs="Times New Roman"/>
            <w:b/>
            <w:bCs/>
            <w:color w:val="0000FF" w:themeColor="hyperlink"/>
            <w:sz w:val="28"/>
            <w:szCs w:val="26"/>
            <w:u w:val="single"/>
          </w:rPr>
          <w:t>2009</w:t>
        </w:r>
        <w:r w:rsidR="00BF7F69" w:rsidRPr="00511AC8">
          <w:rPr>
            <w:rFonts w:eastAsiaTheme="majorEastAsia" w:cs="Times New Roman"/>
            <w:bCs/>
            <w:color w:val="0000FF" w:themeColor="hyperlink"/>
            <w:sz w:val="28"/>
            <w:szCs w:val="26"/>
            <w:u w:val="single"/>
          </w:rPr>
          <w:t xml:space="preserve"> </w:t>
        </w:r>
        <w:proofErr w:type="spellStart"/>
        <w:r w:rsidR="00BF7F69" w:rsidRPr="00511AC8">
          <w:rPr>
            <w:rFonts w:eastAsiaTheme="majorEastAsia" w:cs="Times New Roman"/>
            <w:bCs/>
            <w:color w:val="0000FF" w:themeColor="hyperlink"/>
            <w:sz w:val="28"/>
            <w:szCs w:val="26"/>
            <w:u w:val="single"/>
          </w:rPr>
          <w:t>JStrucBiol</w:t>
        </w:r>
        <w:proofErr w:type="spellEnd"/>
        <w:r w:rsidR="00BF7F69" w:rsidRPr="00511AC8">
          <w:rPr>
            <w:rFonts w:eastAsiaTheme="majorEastAsia" w:cs="Times New Roman"/>
            <w:bCs/>
            <w:color w:val="0000FF" w:themeColor="hyperlink"/>
            <w:sz w:val="28"/>
            <w:szCs w:val="26"/>
            <w:u w:val="single"/>
          </w:rPr>
          <w:t xml:space="preserve"> 165 88-96</w:t>
        </w:r>
      </w:hyperlink>
      <w:r w:rsidR="00511AC8" w:rsidRPr="00511AC8">
        <w:rPr>
          <w:rFonts w:eastAsiaTheme="majorEastAsia" w:cs="Times New Roman"/>
          <w:bCs/>
          <w:color w:val="984806" w:themeColor="accent6" w:themeShade="80"/>
          <w:sz w:val="28"/>
          <w:szCs w:val="26"/>
          <w:lang w:val="sk-SK"/>
        </w:rPr>
        <w:t xml:space="preserve"> (</w:t>
      </w:r>
      <w:proofErr w:type="spellStart"/>
      <w:r w:rsidR="00511AC8" w:rsidRPr="00511AC8">
        <w:rPr>
          <w:rFonts w:eastAsiaTheme="majorEastAsia" w:cs="Times New Roman"/>
          <w:b/>
          <w:bCs/>
          <w:color w:val="984806" w:themeColor="accent6" w:themeShade="80"/>
          <w:sz w:val="28"/>
          <w:szCs w:val="26"/>
          <w:lang w:val="sk-SK"/>
        </w:rPr>
        <w:t>Mer</w:t>
      </w:r>
      <w:proofErr w:type="spellEnd"/>
      <w:r w:rsidR="00511AC8" w:rsidRPr="00511AC8">
        <w:rPr>
          <w:rFonts w:eastAsiaTheme="majorEastAsia" w:cs="Times New Roman"/>
          <w:bCs/>
          <w:color w:val="984806" w:themeColor="accent6" w:themeShade="80"/>
          <w:sz w:val="28"/>
          <w:szCs w:val="26"/>
          <w:lang w:val="sk-SK"/>
        </w:rPr>
        <w:t xml:space="preserve"> TKI</w:t>
      </w:r>
      <w:proofErr w:type="gramStart"/>
      <w:r w:rsidR="00511AC8" w:rsidRPr="00511AC8">
        <w:rPr>
          <w:rFonts w:eastAsiaTheme="majorEastAsia" w:cs="Times New Roman"/>
          <w:bCs/>
          <w:color w:val="984806" w:themeColor="accent6" w:themeShade="80"/>
          <w:sz w:val="28"/>
          <w:szCs w:val="26"/>
          <w:lang w:val="sk-SK"/>
        </w:rPr>
        <w:t>,</w:t>
      </w:r>
      <w:r w:rsidR="00511AC8" w:rsidRPr="00511AC8">
        <w:rPr>
          <w:rFonts w:eastAsiaTheme="majorEastAsia" w:cs="Times New Roman"/>
          <w:b/>
          <w:bCs/>
          <w:color w:val="984806" w:themeColor="accent6" w:themeShade="80"/>
          <w:sz w:val="28"/>
          <w:szCs w:val="26"/>
          <w:lang w:val="sk-SK"/>
        </w:rPr>
        <w:t>PDB:</w:t>
      </w:r>
      <w:r w:rsidR="00511AC8" w:rsidRPr="00511AC8">
        <w:rPr>
          <w:rFonts w:eastAsiaTheme="majorEastAsia" w:cs="Times New Roman"/>
          <w:bCs/>
          <w:color w:val="984806" w:themeColor="accent6" w:themeShade="80"/>
          <w:sz w:val="28"/>
          <w:szCs w:val="26"/>
          <w:lang w:val="sk-SK"/>
        </w:rPr>
        <w:t>2POC,3BRB</w:t>
      </w:r>
      <w:proofErr w:type="gramEnd"/>
      <w:r w:rsidR="00511AC8" w:rsidRPr="00511AC8">
        <w:rPr>
          <w:rFonts w:eastAsiaTheme="majorEastAsia" w:cs="Times New Roman"/>
          <w:bCs/>
          <w:color w:val="984806" w:themeColor="accent6" w:themeShade="80"/>
          <w:sz w:val="28"/>
          <w:szCs w:val="26"/>
          <w:lang w:val="sk-SK"/>
        </w:rPr>
        <w:t xml:space="preserve">+P) </w:t>
      </w:r>
    </w:p>
    <w:p w:rsidR="00511AC8" w:rsidRPr="007F7506" w:rsidRDefault="00511AC8" w:rsidP="00A64A93">
      <w:pPr>
        <w:pStyle w:val="Heading1"/>
      </w:pPr>
      <w:bookmarkStart w:id="7" w:name="_Toc378066622"/>
      <w:r w:rsidRPr="007F7506">
        <w:t>Teoretická časť</w:t>
      </w:r>
      <w:r w:rsidR="00A46FF9" w:rsidRPr="007F7506">
        <w:t xml:space="preserve"> </w:t>
      </w:r>
      <w:r w:rsidR="00C94A22" w:rsidRPr="007F7506">
        <w:t xml:space="preserve">– príprava </w:t>
      </w:r>
      <w:r w:rsidR="00A46FF9" w:rsidRPr="007F7506">
        <w:t>k experiment</w:t>
      </w:r>
      <w:r w:rsidR="00D07E80" w:rsidRPr="007F7506">
        <w:t>om</w:t>
      </w:r>
      <w:bookmarkEnd w:id="7"/>
    </w:p>
    <w:p w:rsidR="00511AC8" w:rsidRDefault="00511AC8" w:rsidP="00A64A93">
      <w:pPr>
        <w:pStyle w:val="Heading2"/>
      </w:pPr>
      <w:bookmarkStart w:id="8" w:name="_Toc378066623"/>
      <w:r w:rsidRPr="00511AC8">
        <w:t>Syntéza 1-(4-amino-3-brómfenyl)</w:t>
      </w:r>
      <w:proofErr w:type="spellStart"/>
      <w:r w:rsidRPr="00511AC8">
        <w:t>etanónu</w:t>
      </w:r>
      <w:proofErr w:type="spellEnd"/>
      <w:r w:rsidR="005877D1">
        <w:t xml:space="preserve"> (</w:t>
      </w:r>
      <w:r w:rsidR="001C2E4A" w:rsidRPr="001C2E4A">
        <w:t>5</w:t>
      </w:r>
      <w:r w:rsidR="005877D1">
        <w:t>)</w:t>
      </w:r>
      <w:bookmarkEnd w:id="8"/>
    </w:p>
    <w:p w:rsidR="00B725C4" w:rsidRPr="00511AC8" w:rsidRDefault="001C2E4A" w:rsidP="00B725C4">
      <w:pPr>
        <w:jc w:val="center"/>
        <w:rPr>
          <w:rFonts w:eastAsiaTheme="majorEastAsia" w:cs="Times New Roman"/>
          <w:bCs/>
          <w:color w:val="984806" w:themeColor="accent6" w:themeShade="80"/>
          <w:sz w:val="28"/>
          <w:szCs w:val="26"/>
          <w:lang w:val="sk-SK"/>
        </w:rPr>
      </w:pPr>
      <w:r>
        <w:object w:dxaOrig="2357" w:dyaOrig="1159">
          <v:shape id="_x0000_i1027" type="#_x0000_t75" style="width:94.15pt;height:46.6pt" o:ole="">
            <v:imagedata r:id="rId19" o:title=""/>
          </v:shape>
          <o:OLEObject Type="Embed" ProgID="ChemDraw.Document.6.0" ShapeID="_x0000_i1027" DrawAspect="Content" ObjectID="_1451818141" r:id="rId20"/>
        </w:object>
      </w:r>
    </w:p>
    <w:p w:rsidR="00511AC8" w:rsidRPr="00511AC8" w:rsidRDefault="00511AC8" w:rsidP="00511AC8">
      <w:pPr>
        <w:numPr>
          <w:ilvl w:val="0"/>
          <w:numId w:val="6"/>
        </w:numPr>
        <w:contextualSpacing/>
        <w:rPr>
          <w:highlight w:val="yellow"/>
          <w:lang w:val="sk-SK"/>
        </w:rPr>
      </w:pPr>
      <w:r w:rsidRPr="00511AC8">
        <w:rPr>
          <w:highlight w:val="yellow"/>
          <w:lang w:val="sk-SK"/>
        </w:rPr>
        <w:t xml:space="preserve">aké </w:t>
      </w:r>
      <w:proofErr w:type="spellStart"/>
      <w:r w:rsidRPr="00511AC8">
        <w:rPr>
          <w:highlight w:val="yellow"/>
          <w:lang w:val="sk-SK"/>
        </w:rPr>
        <w:t>fy-ch</w:t>
      </w:r>
      <w:proofErr w:type="spellEnd"/>
      <w:r w:rsidRPr="00511AC8">
        <w:rPr>
          <w:highlight w:val="yellow"/>
          <w:lang w:val="sk-SK"/>
        </w:rPr>
        <w:t xml:space="preserve"> charakteristiky sú a aké nie sú opísané v </w:t>
      </w:r>
      <w:proofErr w:type="spellStart"/>
      <w:r w:rsidRPr="00511AC8">
        <w:rPr>
          <w:highlight w:val="yellow"/>
          <w:lang w:val="sk-SK"/>
        </w:rPr>
        <w:t>lit</w:t>
      </w:r>
      <w:proofErr w:type="spellEnd"/>
      <w:r w:rsidRPr="00511AC8">
        <w:rPr>
          <w:highlight w:val="yellow"/>
          <w:lang w:val="sk-SK"/>
        </w:rPr>
        <w:t xml:space="preserve">. pre chcený produkt </w:t>
      </w:r>
      <w:proofErr w:type="spellStart"/>
      <w:r w:rsidRPr="00511AC8">
        <w:rPr>
          <w:highlight w:val="yellow"/>
          <w:lang w:val="sk-SK"/>
        </w:rPr>
        <w:t>M.p</w:t>
      </w:r>
      <w:proofErr w:type="spellEnd"/>
      <w:r w:rsidRPr="00511AC8">
        <w:rPr>
          <w:highlight w:val="yellow"/>
          <w:lang w:val="sk-SK"/>
        </w:rPr>
        <w:t>., 1H-, 13C-NMR, IR, MS</w:t>
      </w:r>
      <w:r w:rsidR="006E104E" w:rsidRPr="00511AC8">
        <w:rPr>
          <w:highlight w:val="yellow"/>
          <w:lang w:val="sk-SK"/>
        </w:rPr>
        <w:t>, citovať lit.</w:t>
      </w:r>
    </w:p>
    <w:p w:rsidR="00511AC8" w:rsidRPr="00511AC8" w:rsidRDefault="00511AC8" w:rsidP="00511AC8">
      <w:pPr>
        <w:numPr>
          <w:ilvl w:val="0"/>
          <w:numId w:val="6"/>
        </w:numPr>
        <w:contextualSpacing/>
        <w:rPr>
          <w:highlight w:val="yellow"/>
          <w:lang w:val="sk-SK"/>
        </w:rPr>
      </w:pPr>
      <w:r w:rsidRPr="00511AC8">
        <w:rPr>
          <w:highlight w:val="yellow"/>
          <w:lang w:val="sk-SK"/>
        </w:rPr>
        <w:lastRenderedPageBreak/>
        <w:t xml:space="preserve">či je zamýšľaná reakcia známa z literatúry (vid DB </w:t>
      </w:r>
      <w:proofErr w:type="spellStart"/>
      <w:r w:rsidRPr="00511AC8">
        <w:rPr>
          <w:highlight w:val="yellow"/>
          <w:lang w:val="sk-SK"/>
        </w:rPr>
        <w:t>CrossFire</w:t>
      </w:r>
      <w:proofErr w:type="spellEnd"/>
      <w:r w:rsidRPr="00511AC8">
        <w:rPr>
          <w:highlight w:val="yellow"/>
          <w:lang w:val="sk-SK"/>
        </w:rPr>
        <w:t xml:space="preserve"> + </w:t>
      </w:r>
      <w:proofErr w:type="spellStart"/>
      <w:r w:rsidRPr="00511AC8">
        <w:rPr>
          <w:highlight w:val="yellow"/>
          <w:lang w:val="sk-SK"/>
        </w:rPr>
        <w:t>prim</w:t>
      </w:r>
      <w:proofErr w:type="spellEnd"/>
      <w:r w:rsidRPr="00511AC8">
        <w:rPr>
          <w:highlight w:val="yellow"/>
          <w:lang w:val="sk-SK"/>
        </w:rPr>
        <w:t xml:space="preserve"> literatúra), reakčné podmienky, výťažok </w:t>
      </w:r>
    </w:p>
    <w:p w:rsidR="00511AC8" w:rsidRDefault="00511AC8" w:rsidP="00511AC8">
      <w:pPr>
        <w:numPr>
          <w:ilvl w:val="0"/>
          <w:numId w:val="6"/>
        </w:numPr>
        <w:contextualSpacing/>
        <w:rPr>
          <w:highlight w:val="yellow"/>
          <w:lang w:val="sk-SK"/>
        </w:rPr>
      </w:pPr>
      <w:r w:rsidRPr="00511AC8">
        <w:rPr>
          <w:highlight w:val="yellow"/>
          <w:lang w:val="sk-SK"/>
        </w:rPr>
        <w:t xml:space="preserve">ak nie je, tak na akom príbuznom </w:t>
      </w:r>
      <w:proofErr w:type="spellStart"/>
      <w:r w:rsidRPr="00511AC8">
        <w:rPr>
          <w:highlight w:val="yellow"/>
          <w:lang w:val="sk-SK"/>
        </w:rPr>
        <w:t>analógu</w:t>
      </w:r>
      <w:proofErr w:type="spellEnd"/>
      <w:r w:rsidRPr="00511AC8">
        <w:rPr>
          <w:highlight w:val="yellow"/>
          <w:lang w:val="sk-SK"/>
        </w:rPr>
        <w:t>(</w:t>
      </w:r>
      <w:r w:rsidR="00BF7F69">
        <w:rPr>
          <w:highlight w:val="yellow"/>
          <w:lang w:val="sk-SK"/>
        </w:rPr>
        <w:t>och</w:t>
      </w:r>
      <w:r w:rsidRPr="00511AC8">
        <w:rPr>
          <w:highlight w:val="yellow"/>
          <w:lang w:val="sk-SK"/>
        </w:rPr>
        <w:t xml:space="preserve">) je opísaná daná reakcia, za akých r. podmienok, s akým výťažkom, citovať </w:t>
      </w:r>
      <w:proofErr w:type="spellStart"/>
      <w:r w:rsidRPr="00511AC8">
        <w:rPr>
          <w:highlight w:val="yellow"/>
          <w:lang w:val="sk-SK"/>
        </w:rPr>
        <w:t>lit</w:t>
      </w:r>
      <w:proofErr w:type="spellEnd"/>
      <w:r w:rsidRPr="00511AC8">
        <w:rPr>
          <w:highlight w:val="yellow"/>
          <w:lang w:val="sk-SK"/>
        </w:rPr>
        <w:t>.</w:t>
      </w:r>
    </w:p>
    <w:p w:rsidR="000968C1" w:rsidRPr="00841215" w:rsidRDefault="000968C1" w:rsidP="000968C1">
      <w:pPr>
        <w:pStyle w:val="ListParagraph"/>
        <w:numPr>
          <w:ilvl w:val="0"/>
          <w:numId w:val="6"/>
        </w:numPr>
        <w:rPr>
          <w:highlight w:val="yellow"/>
          <w:lang w:val="sk-SK"/>
        </w:rPr>
      </w:pPr>
      <w:r>
        <w:rPr>
          <w:highlight w:val="yellow"/>
          <w:lang w:val="sk-SK"/>
        </w:rPr>
        <w:t xml:space="preserve">takto </w:t>
      </w:r>
      <w:r w:rsidR="00E82D56">
        <w:rPr>
          <w:highlight w:val="yellow"/>
          <w:lang w:val="sk-SK"/>
        </w:rPr>
        <w:t xml:space="preserve">aj </w:t>
      </w:r>
      <w:r>
        <w:rPr>
          <w:highlight w:val="yellow"/>
          <w:lang w:val="sk-SK"/>
        </w:rPr>
        <w:t xml:space="preserve">pre každú </w:t>
      </w:r>
      <w:r w:rsidR="00E82D56">
        <w:rPr>
          <w:highlight w:val="yellow"/>
          <w:lang w:val="sk-SK"/>
        </w:rPr>
        <w:t>látku nižšie</w:t>
      </w:r>
    </w:p>
    <w:p w:rsidR="000968C1" w:rsidRPr="00511AC8" w:rsidRDefault="000968C1" w:rsidP="000968C1">
      <w:pPr>
        <w:contextualSpacing/>
        <w:rPr>
          <w:highlight w:val="yellow"/>
          <w:lang w:val="sk-SK"/>
        </w:rPr>
      </w:pPr>
    </w:p>
    <w:p w:rsidR="00511AC8" w:rsidRDefault="00511AC8" w:rsidP="00A64A93">
      <w:pPr>
        <w:pStyle w:val="Heading2"/>
      </w:pPr>
      <w:bookmarkStart w:id="9" w:name="_Toc378066624"/>
      <w:r w:rsidRPr="00511AC8">
        <w:t xml:space="preserve">Syntéza </w:t>
      </w:r>
      <w:r w:rsidR="00B725C4" w:rsidRPr="00B725C4">
        <w:t>4-acetyl-2-br</w:t>
      </w:r>
      <w:r w:rsidR="00B725C4">
        <w:t>ó</w:t>
      </w:r>
      <w:r w:rsidR="00B725C4" w:rsidRPr="00B725C4">
        <w:t>mbenzonitril</w:t>
      </w:r>
      <w:r w:rsidR="00B725C4">
        <w:t>u (</w:t>
      </w:r>
      <w:r w:rsidR="001C2E4A">
        <w:t>6</w:t>
      </w:r>
      <w:r w:rsidR="00B725C4">
        <w:t>)</w:t>
      </w:r>
      <w:bookmarkEnd w:id="9"/>
    </w:p>
    <w:p w:rsidR="00511AC8" w:rsidRDefault="001C2E4A" w:rsidP="00B725C4">
      <w:pPr>
        <w:jc w:val="center"/>
      </w:pPr>
      <w:r>
        <w:object w:dxaOrig="2074" w:dyaOrig="1164">
          <v:shape id="_x0000_i1028" type="#_x0000_t75" style="width:102.45pt;height:57.7pt" o:ole="">
            <v:imagedata r:id="rId21" o:title=""/>
          </v:shape>
          <o:OLEObject Type="Embed" ProgID="ChemDraw.Document.6.0" ShapeID="_x0000_i1028" DrawAspect="Content" ObjectID="_1451818142" r:id="rId22"/>
        </w:object>
      </w:r>
    </w:p>
    <w:p w:rsidR="00F16132" w:rsidRDefault="00F16132" w:rsidP="00A64A93">
      <w:pPr>
        <w:pStyle w:val="Heading2"/>
      </w:pPr>
      <w:bookmarkStart w:id="10" w:name="_Toc378066625"/>
      <w:r w:rsidRPr="00511AC8">
        <w:t xml:space="preserve">Syntéza </w:t>
      </w:r>
      <w:r w:rsidRPr="00F16132">
        <w:t>2-br</w:t>
      </w:r>
      <w:r>
        <w:t>ó</w:t>
      </w:r>
      <w:r w:rsidRPr="00F16132">
        <w:t>m-4-(2-br</w:t>
      </w:r>
      <w:r>
        <w:t>ó</w:t>
      </w:r>
      <w:r w:rsidRPr="00F16132">
        <w:t>macetyl)</w:t>
      </w:r>
      <w:proofErr w:type="spellStart"/>
      <w:r w:rsidRPr="00F16132">
        <w:t>benzonitril</w:t>
      </w:r>
      <w:r>
        <w:t>u</w:t>
      </w:r>
      <w:proofErr w:type="spellEnd"/>
      <w:r>
        <w:t xml:space="preserve"> (</w:t>
      </w:r>
      <w:r w:rsidR="001C2E4A">
        <w:t>7</w:t>
      </w:r>
      <w:r>
        <w:t>)</w:t>
      </w:r>
      <w:bookmarkEnd w:id="10"/>
    </w:p>
    <w:p w:rsidR="000C0582" w:rsidRDefault="001C2E4A" w:rsidP="00132110">
      <w:pPr>
        <w:jc w:val="center"/>
      </w:pPr>
      <w:r>
        <w:object w:dxaOrig="2290" w:dyaOrig="1243">
          <v:shape id="_x0000_i1029" type="#_x0000_t75" style="width:107.55pt;height:58.15pt" o:ole="">
            <v:imagedata r:id="rId23" o:title=""/>
          </v:shape>
          <o:OLEObject Type="Embed" ProgID="ChemDraw.Document.6.0" ShapeID="_x0000_i1029" DrawAspect="Content" ObjectID="_1451818143" r:id="rId24"/>
        </w:object>
      </w:r>
    </w:p>
    <w:p w:rsidR="00A4244D" w:rsidRPr="00A4244D" w:rsidRDefault="00A4244D" w:rsidP="00A64A93">
      <w:pPr>
        <w:pStyle w:val="Heading2"/>
      </w:pPr>
      <w:bookmarkStart w:id="11" w:name="_Toc378066626"/>
      <w:r w:rsidRPr="00A4244D">
        <w:t>Metódy substitúcie derivátov 2-bróm-1-fenyletanónov s </w:t>
      </w:r>
      <w:proofErr w:type="spellStart"/>
      <w:r w:rsidRPr="00A4244D">
        <w:t>azidom</w:t>
      </w:r>
      <w:bookmarkEnd w:id="11"/>
      <w:proofErr w:type="spellEnd"/>
    </w:p>
    <w:p w:rsidR="00FD50F7" w:rsidRPr="00A64A93" w:rsidRDefault="00FD50F7" w:rsidP="00A64A93">
      <w:pPr>
        <w:pStyle w:val="Heading3"/>
      </w:pPr>
      <w:bookmarkStart w:id="12" w:name="_Toc378066627"/>
      <w:r w:rsidRPr="00A64A93">
        <w:t>Syntéza 4-(2-azidoacetyl)</w:t>
      </w:r>
      <w:proofErr w:type="spellStart"/>
      <w:r w:rsidRPr="00A64A93">
        <w:t>benzonitril</w:t>
      </w:r>
      <w:r w:rsidR="00985527" w:rsidRPr="00A64A93">
        <w:t>u</w:t>
      </w:r>
      <w:proofErr w:type="spellEnd"/>
      <w:r w:rsidRPr="00A64A93">
        <w:t xml:space="preserve"> (</w:t>
      </w:r>
      <w:r w:rsidR="001C2E4A" w:rsidRPr="00A64A93">
        <w:t>4</w:t>
      </w:r>
      <w:r w:rsidRPr="00A64A93">
        <w:t>)</w:t>
      </w:r>
      <w:bookmarkEnd w:id="12"/>
    </w:p>
    <w:p w:rsidR="00BB78F5" w:rsidRDefault="001C2E4A" w:rsidP="00985527">
      <w:pPr>
        <w:jc w:val="center"/>
        <w:rPr>
          <w:rFonts w:eastAsia="Times New Roman"/>
          <w:lang w:val="sk-SK" w:eastAsia="en-GB"/>
        </w:rPr>
      </w:pPr>
      <w:r>
        <w:object w:dxaOrig="2371" w:dyaOrig="1217">
          <v:shape id="_x0000_i1030" type="#_x0000_t75" style="width:105.25pt;height:54pt" o:ole="">
            <v:imagedata r:id="rId25" o:title=""/>
          </v:shape>
          <o:OLEObject Type="Embed" ProgID="ChemDraw.Document.6.0" ShapeID="_x0000_i1030" DrawAspect="Content" ObjectID="_1451818144" r:id="rId26"/>
        </w:object>
      </w:r>
    </w:p>
    <w:p w:rsidR="002F4303" w:rsidRDefault="002F4303" w:rsidP="00A64A93">
      <w:pPr>
        <w:pStyle w:val="Heading3"/>
      </w:pPr>
      <w:bookmarkStart w:id="13" w:name="_Toc378066628"/>
      <w:r w:rsidRPr="00FD50F7">
        <w:t xml:space="preserve">Syntéza </w:t>
      </w:r>
      <w:r w:rsidRPr="002F4303">
        <w:t>4-(2-azidoacetyl)-2-br</w:t>
      </w:r>
      <w:r>
        <w:t>ó</w:t>
      </w:r>
      <w:r w:rsidRPr="002F4303">
        <w:t>mbenzonitril</w:t>
      </w:r>
      <w:r>
        <w:t>u</w:t>
      </w:r>
      <w:r w:rsidRPr="002F4303">
        <w:t xml:space="preserve"> </w:t>
      </w:r>
      <w:r w:rsidRPr="00FD50F7">
        <w:t>(</w:t>
      </w:r>
      <w:r w:rsidR="001C2E4A">
        <w:t>8</w:t>
      </w:r>
      <w:r w:rsidRPr="00FD50F7">
        <w:t>)</w:t>
      </w:r>
      <w:bookmarkEnd w:id="13"/>
    </w:p>
    <w:p w:rsidR="00BB78F5" w:rsidRDefault="001C2E4A" w:rsidP="009906E4">
      <w:pPr>
        <w:jc w:val="center"/>
        <w:rPr>
          <w:lang w:val="sk-SK" w:eastAsia="en-GB"/>
        </w:rPr>
      </w:pPr>
      <w:r>
        <w:object w:dxaOrig="2179" w:dyaOrig="1217">
          <v:shape id="_x0000_i1031" type="#_x0000_t75" style="width:97.85pt;height:54.9pt" o:ole="">
            <v:imagedata r:id="rId27" o:title=""/>
          </v:shape>
          <o:OLEObject Type="Embed" ProgID="ChemDraw.Document.6.0" ShapeID="_x0000_i1031" DrawAspect="Content" ObjectID="_1451818145" r:id="rId28"/>
        </w:object>
      </w:r>
    </w:p>
    <w:p w:rsidR="00BB78F5" w:rsidRDefault="00BB78F5" w:rsidP="00BB78F5">
      <w:pPr>
        <w:rPr>
          <w:lang w:val="sk-SK" w:eastAsia="en-GB"/>
        </w:rPr>
      </w:pPr>
    </w:p>
    <w:p w:rsidR="00972D15" w:rsidRDefault="00972D15" w:rsidP="00972D15">
      <w:pPr>
        <w:rPr>
          <w:i/>
          <w:highlight w:val="yellow"/>
          <w:lang w:val="sk-SK"/>
        </w:rPr>
      </w:pPr>
      <w:r w:rsidRPr="009F6C58">
        <w:rPr>
          <w:i/>
          <w:highlight w:val="yellow"/>
          <w:lang w:val="sk-SK"/>
        </w:rPr>
        <w:t xml:space="preserve">Poznámka: zlúčeniny sa číslujú </w:t>
      </w:r>
      <w:r>
        <w:rPr>
          <w:i/>
          <w:highlight w:val="yellow"/>
          <w:lang w:val="sk-SK"/>
        </w:rPr>
        <w:t xml:space="preserve">v práci </w:t>
      </w:r>
      <w:r w:rsidRPr="009F6C58">
        <w:rPr>
          <w:i/>
          <w:highlight w:val="yellow"/>
          <w:lang w:val="sk-SK"/>
        </w:rPr>
        <w:t xml:space="preserve">priebežne </w:t>
      </w:r>
      <w:r>
        <w:rPr>
          <w:i/>
          <w:highlight w:val="yellow"/>
          <w:lang w:val="sk-SK"/>
        </w:rPr>
        <w:t>(</w:t>
      </w:r>
      <w:r w:rsidRPr="009F6C58">
        <w:rPr>
          <w:i/>
          <w:highlight w:val="yellow"/>
          <w:lang w:val="sk-SK"/>
        </w:rPr>
        <w:t>od najnižšieho po najvyššie číslo</w:t>
      </w:r>
      <w:r>
        <w:rPr>
          <w:i/>
          <w:highlight w:val="yellow"/>
          <w:lang w:val="sk-SK"/>
        </w:rPr>
        <w:t>)</w:t>
      </w:r>
      <w:r w:rsidRPr="009F6C58">
        <w:rPr>
          <w:i/>
          <w:highlight w:val="yellow"/>
          <w:lang w:val="sk-SK"/>
        </w:rPr>
        <w:t xml:space="preserve">, čísla </w:t>
      </w:r>
      <w:r>
        <w:rPr>
          <w:i/>
          <w:highlight w:val="yellow"/>
          <w:lang w:val="sk-SK"/>
        </w:rPr>
        <w:t xml:space="preserve">označujúce látky </w:t>
      </w:r>
      <w:r w:rsidRPr="009F6C58">
        <w:rPr>
          <w:i/>
          <w:highlight w:val="yellow"/>
          <w:lang w:val="sk-SK"/>
        </w:rPr>
        <w:t>sú v</w:t>
      </w:r>
      <w:r>
        <w:rPr>
          <w:i/>
          <w:highlight w:val="yellow"/>
          <w:lang w:val="sk-SK"/>
        </w:rPr>
        <w:t xml:space="preserve"> normálnom </w:t>
      </w:r>
      <w:r w:rsidRPr="009F6C58">
        <w:rPr>
          <w:i/>
          <w:highlight w:val="yellow"/>
          <w:lang w:val="sk-SK"/>
        </w:rPr>
        <w:t>texte</w:t>
      </w:r>
      <w:r w:rsidRPr="00C7611A">
        <w:rPr>
          <w:i/>
          <w:highlight w:val="yellow"/>
          <w:lang w:val="sk-SK"/>
        </w:rPr>
        <w:t xml:space="preserve"> </w:t>
      </w:r>
      <w:r w:rsidRPr="009F6C58">
        <w:rPr>
          <w:i/>
          <w:highlight w:val="yellow"/>
          <w:lang w:val="sk-SK"/>
        </w:rPr>
        <w:t xml:space="preserve">hrubým, </w:t>
      </w:r>
      <w:r>
        <w:rPr>
          <w:i/>
          <w:highlight w:val="yellow"/>
          <w:lang w:val="sk-SK"/>
        </w:rPr>
        <w:t xml:space="preserve">ale </w:t>
      </w:r>
      <w:r w:rsidRPr="009F6C58">
        <w:rPr>
          <w:i/>
          <w:highlight w:val="yellow"/>
          <w:lang w:val="sk-SK"/>
        </w:rPr>
        <w:t xml:space="preserve">ak </w:t>
      </w:r>
      <w:r>
        <w:rPr>
          <w:i/>
          <w:highlight w:val="yellow"/>
          <w:lang w:val="sk-SK"/>
        </w:rPr>
        <w:t xml:space="preserve">je text </w:t>
      </w:r>
      <w:r w:rsidRPr="009F6C58">
        <w:rPr>
          <w:i/>
          <w:highlight w:val="yellow"/>
          <w:lang w:val="sk-SK"/>
        </w:rPr>
        <w:t>hrubým</w:t>
      </w:r>
      <w:r>
        <w:rPr>
          <w:i/>
          <w:highlight w:val="yellow"/>
          <w:lang w:val="sk-SK"/>
        </w:rPr>
        <w:t xml:space="preserve"> (napr. nadpis, </w:t>
      </w:r>
      <w:proofErr w:type="spellStart"/>
      <w:r>
        <w:rPr>
          <w:i/>
          <w:highlight w:val="yellow"/>
          <w:lang w:val="sk-SK"/>
        </w:rPr>
        <w:t>heading</w:t>
      </w:r>
      <w:proofErr w:type="spellEnd"/>
      <w:r>
        <w:rPr>
          <w:i/>
          <w:highlight w:val="yellow"/>
          <w:lang w:val="sk-SK"/>
        </w:rPr>
        <w:t>)</w:t>
      </w:r>
      <w:r w:rsidRPr="009F6C58">
        <w:rPr>
          <w:i/>
          <w:highlight w:val="yellow"/>
          <w:lang w:val="sk-SK"/>
        </w:rPr>
        <w:t xml:space="preserve"> </w:t>
      </w:r>
      <w:r>
        <w:rPr>
          <w:i/>
          <w:highlight w:val="yellow"/>
          <w:lang w:val="sk-SK"/>
        </w:rPr>
        <w:t xml:space="preserve">tak sa čísla látok píšu normálnym (vždy je to naopak ako text). Ak je pred číslom látky jej čiastočný, alebo všeobecný </w:t>
      </w:r>
      <w:r w:rsidRPr="009F6C58">
        <w:rPr>
          <w:i/>
          <w:highlight w:val="yellow"/>
          <w:lang w:val="sk-SK"/>
        </w:rPr>
        <w:t>názov</w:t>
      </w:r>
      <w:r>
        <w:rPr>
          <w:i/>
          <w:highlight w:val="yellow"/>
          <w:lang w:val="sk-SK"/>
        </w:rPr>
        <w:t>, potom je za ním idúce číslo látky v pokračujúcom texte</w:t>
      </w:r>
      <w:r w:rsidRPr="00954CB7">
        <w:rPr>
          <w:i/>
          <w:highlight w:val="yellow"/>
          <w:lang w:val="sk-SK"/>
        </w:rPr>
        <w:t xml:space="preserve"> </w:t>
      </w:r>
      <w:r>
        <w:rPr>
          <w:i/>
          <w:highlight w:val="yellow"/>
          <w:lang w:val="sk-SK"/>
        </w:rPr>
        <w:lastRenderedPageBreak/>
        <w:t>hrubým bez zátvorky, ak je však uvedený celý názov zlúčeniny po ňom nasleduje jej číslo je hrubým v zátvorke</w:t>
      </w:r>
      <w:r w:rsidRPr="009F6C58">
        <w:rPr>
          <w:i/>
          <w:highlight w:val="yellow"/>
          <w:lang w:val="sk-SK"/>
        </w:rPr>
        <w:t xml:space="preserve"> napr.</w:t>
      </w:r>
      <w:r>
        <w:rPr>
          <w:i/>
          <w:highlight w:val="yellow"/>
          <w:lang w:val="sk-SK"/>
        </w:rPr>
        <w:t>:</w:t>
      </w:r>
      <w:r w:rsidRPr="009F6C58">
        <w:rPr>
          <w:i/>
          <w:highlight w:val="yellow"/>
          <w:lang w:val="sk-SK"/>
        </w:rPr>
        <w:t xml:space="preserve"> </w:t>
      </w:r>
    </w:p>
    <w:p w:rsidR="00972D15" w:rsidRDefault="00972D15" w:rsidP="00972D15">
      <w:pPr>
        <w:rPr>
          <w:i/>
          <w:highlight w:val="yellow"/>
          <w:lang w:val="sk-SK"/>
        </w:rPr>
      </w:pPr>
      <w:r>
        <w:rPr>
          <w:i/>
          <w:highlight w:val="yellow"/>
          <w:lang w:val="sk-SK"/>
        </w:rPr>
        <w:t>....</w:t>
      </w:r>
      <w:r w:rsidRPr="009F6C58">
        <w:rPr>
          <w:i/>
          <w:highlight w:val="yellow"/>
          <w:lang w:val="sk-SK"/>
        </w:rPr>
        <w:t xml:space="preserve">derivát </w:t>
      </w:r>
      <w:proofErr w:type="spellStart"/>
      <w:r w:rsidRPr="009F6C58">
        <w:rPr>
          <w:i/>
          <w:highlight w:val="yellow"/>
          <w:lang w:val="sk-SK"/>
        </w:rPr>
        <w:t>acetofenónu</w:t>
      </w:r>
      <w:proofErr w:type="spellEnd"/>
      <w:r w:rsidRPr="009F6C58">
        <w:rPr>
          <w:i/>
          <w:highlight w:val="yellow"/>
          <w:lang w:val="sk-SK"/>
        </w:rPr>
        <w:t xml:space="preserve"> </w:t>
      </w:r>
      <w:r w:rsidRPr="009F6C58">
        <w:rPr>
          <w:b/>
          <w:i/>
          <w:highlight w:val="yellow"/>
          <w:lang w:val="sk-SK"/>
        </w:rPr>
        <w:t>8</w:t>
      </w:r>
      <w:r>
        <w:rPr>
          <w:b/>
          <w:i/>
          <w:highlight w:val="yellow"/>
          <w:lang w:val="sk-SK"/>
        </w:rPr>
        <w:t>....</w:t>
      </w:r>
      <w:r w:rsidRPr="009F6C58">
        <w:rPr>
          <w:i/>
          <w:highlight w:val="yellow"/>
          <w:lang w:val="sk-SK"/>
        </w:rPr>
        <w:t>,</w:t>
      </w:r>
      <w:r w:rsidRPr="009F6C58">
        <w:rPr>
          <w:b/>
          <w:i/>
          <w:highlight w:val="yellow"/>
          <w:lang w:val="sk-SK"/>
        </w:rPr>
        <w:t xml:space="preserve"> </w:t>
      </w:r>
      <w:r w:rsidRPr="009F6C58">
        <w:rPr>
          <w:i/>
          <w:highlight w:val="yellow"/>
          <w:lang w:val="sk-SK"/>
        </w:rPr>
        <w:t xml:space="preserve">ale </w:t>
      </w:r>
    </w:p>
    <w:p w:rsidR="00972D15" w:rsidRPr="00A4244D" w:rsidRDefault="00972D15" w:rsidP="00972D15">
      <w:r>
        <w:rPr>
          <w:i/>
          <w:highlight w:val="yellow"/>
          <w:lang w:val="sk-SK"/>
        </w:rPr>
        <w:t>....</w:t>
      </w:r>
      <w:r w:rsidRPr="009F6C58">
        <w:rPr>
          <w:i/>
          <w:highlight w:val="yellow"/>
        </w:rPr>
        <w:t>N-(4-(2-azidoacetyl)-2-brómfenyl)-2</w:t>
      </w:r>
      <w:proofErr w:type="gramStart"/>
      <w:r w:rsidRPr="009F6C58">
        <w:rPr>
          <w:i/>
          <w:highlight w:val="yellow"/>
        </w:rPr>
        <w:t>,2,2</w:t>
      </w:r>
      <w:proofErr w:type="gramEnd"/>
      <w:r w:rsidRPr="009F6C58">
        <w:rPr>
          <w:i/>
          <w:highlight w:val="yellow"/>
        </w:rPr>
        <w:t>-trifluóracetamid (</w:t>
      </w:r>
      <w:r w:rsidRPr="009F6C58">
        <w:rPr>
          <w:b/>
          <w:i/>
          <w:highlight w:val="yellow"/>
        </w:rPr>
        <w:t>8</w:t>
      </w:r>
      <w:r w:rsidRPr="009F6C58">
        <w:rPr>
          <w:i/>
          <w:highlight w:val="yellow"/>
        </w:rPr>
        <w:t>)</w:t>
      </w:r>
      <w:r>
        <w:rPr>
          <w:i/>
        </w:rPr>
        <w:t>....</w:t>
      </w:r>
    </w:p>
    <w:p w:rsidR="00A4244D" w:rsidRPr="00A4244D" w:rsidRDefault="00A4244D" w:rsidP="00972D15"/>
    <w:sectPr w:rsidR="00A4244D" w:rsidRPr="00A4244D" w:rsidSect="000C0582"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91E" w:rsidRDefault="00ED491E" w:rsidP="003E2BA8">
      <w:pPr>
        <w:spacing w:line="240" w:lineRule="auto"/>
      </w:pPr>
      <w:r>
        <w:separator/>
      </w:r>
    </w:p>
  </w:endnote>
  <w:endnote w:type="continuationSeparator" w:id="0">
    <w:p w:rsidR="00ED491E" w:rsidRDefault="00ED491E" w:rsidP="003E2BA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6514"/>
      <w:docPartObj>
        <w:docPartGallery w:val="Page Numbers (Bottom of Page)"/>
        <w:docPartUnique/>
      </w:docPartObj>
    </w:sdtPr>
    <w:sdtContent>
      <w:p w:rsidR="003E2BA8" w:rsidRDefault="009A043C">
        <w:pPr>
          <w:pStyle w:val="Footer"/>
          <w:jc w:val="right"/>
        </w:pPr>
        <w:fldSimple w:instr=" PAGE   \* MERGEFORMAT ">
          <w:r w:rsidR="00972D15">
            <w:rPr>
              <w:noProof/>
            </w:rPr>
            <w:t>4</w:t>
          </w:r>
        </w:fldSimple>
      </w:p>
    </w:sdtContent>
  </w:sdt>
  <w:p w:rsidR="003E2BA8" w:rsidRDefault="003E2B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91E" w:rsidRDefault="00ED491E" w:rsidP="003E2BA8">
      <w:pPr>
        <w:spacing w:line="240" w:lineRule="auto"/>
      </w:pPr>
      <w:r>
        <w:separator/>
      </w:r>
    </w:p>
  </w:footnote>
  <w:footnote w:type="continuationSeparator" w:id="0">
    <w:p w:rsidR="00ED491E" w:rsidRDefault="00ED491E" w:rsidP="003E2B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7670F"/>
    <w:multiLevelType w:val="hybridMultilevel"/>
    <w:tmpl w:val="EDC44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6471D"/>
    <w:multiLevelType w:val="hybridMultilevel"/>
    <w:tmpl w:val="E40AFD5A"/>
    <w:lvl w:ilvl="0" w:tplc="A6965E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64A10"/>
    <w:multiLevelType w:val="hybridMultilevel"/>
    <w:tmpl w:val="1D1AEB20"/>
    <w:lvl w:ilvl="0" w:tplc="963AD5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70DAF"/>
    <w:multiLevelType w:val="multilevel"/>
    <w:tmpl w:val="6D7A628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AC8"/>
    <w:rsid w:val="00001A23"/>
    <w:rsid w:val="000034BE"/>
    <w:rsid w:val="0000508F"/>
    <w:rsid w:val="000053F6"/>
    <w:rsid w:val="00006D1E"/>
    <w:rsid w:val="00006FC8"/>
    <w:rsid w:val="00010BC5"/>
    <w:rsid w:val="00010D57"/>
    <w:rsid w:val="00010F3F"/>
    <w:rsid w:val="00011987"/>
    <w:rsid w:val="0001358F"/>
    <w:rsid w:val="00013FC5"/>
    <w:rsid w:val="00015409"/>
    <w:rsid w:val="00017093"/>
    <w:rsid w:val="0002027F"/>
    <w:rsid w:val="00020968"/>
    <w:rsid w:val="00020E1F"/>
    <w:rsid w:val="000216AC"/>
    <w:rsid w:val="00022875"/>
    <w:rsid w:val="00024EF6"/>
    <w:rsid w:val="00025DC3"/>
    <w:rsid w:val="00025F3A"/>
    <w:rsid w:val="00026CED"/>
    <w:rsid w:val="00027357"/>
    <w:rsid w:val="0002784A"/>
    <w:rsid w:val="00031FCD"/>
    <w:rsid w:val="00032D3B"/>
    <w:rsid w:val="00034231"/>
    <w:rsid w:val="00034678"/>
    <w:rsid w:val="00034C02"/>
    <w:rsid w:val="00034C52"/>
    <w:rsid w:val="00035A1C"/>
    <w:rsid w:val="00035C8B"/>
    <w:rsid w:val="000369E4"/>
    <w:rsid w:val="00037F78"/>
    <w:rsid w:val="00040068"/>
    <w:rsid w:val="000402D4"/>
    <w:rsid w:val="00040FD8"/>
    <w:rsid w:val="00041077"/>
    <w:rsid w:val="0004196E"/>
    <w:rsid w:val="00042DAA"/>
    <w:rsid w:val="00042DB3"/>
    <w:rsid w:val="000430BE"/>
    <w:rsid w:val="00043BB9"/>
    <w:rsid w:val="00043E3C"/>
    <w:rsid w:val="0004509D"/>
    <w:rsid w:val="000459DF"/>
    <w:rsid w:val="00045DC8"/>
    <w:rsid w:val="000460A8"/>
    <w:rsid w:val="000460EE"/>
    <w:rsid w:val="000461B0"/>
    <w:rsid w:val="00047A17"/>
    <w:rsid w:val="00050742"/>
    <w:rsid w:val="0005077D"/>
    <w:rsid w:val="0005240B"/>
    <w:rsid w:val="00052697"/>
    <w:rsid w:val="000527DE"/>
    <w:rsid w:val="00052E77"/>
    <w:rsid w:val="000533B2"/>
    <w:rsid w:val="00053794"/>
    <w:rsid w:val="000538E8"/>
    <w:rsid w:val="00054FAF"/>
    <w:rsid w:val="000577A2"/>
    <w:rsid w:val="00057DC8"/>
    <w:rsid w:val="00061ACA"/>
    <w:rsid w:val="00062702"/>
    <w:rsid w:val="0006339F"/>
    <w:rsid w:val="00063CFE"/>
    <w:rsid w:val="0006533D"/>
    <w:rsid w:val="000657CC"/>
    <w:rsid w:val="00065879"/>
    <w:rsid w:val="00065F0C"/>
    <w:rsid w:val="000676E7"/>
    <w:rsid w:val="00067AB7"/>
    <w:rsid w:val="000706F8"/>
    <w:rsid w:val="00071A33"/>
    <w:rsid w:val="00071EAB"/>
    <w:rsid w:val="000728A5"/>
    <w:rsid w:val="00072DEA"/>
    <w:rsid w:val="000741BE"/>
    <w:rsid w:val="00074D62"/>
    <w:rsid w:val="000766BA"/>
    <w:rsid w:val="00077748"/>
    <w:rsid w:val="000833D9"/>
    <w:rsid w:val="00083B7C"/>
    <w:rsid w:val="00083BB6"/>
    <w:rsid w:val="00084919"/>
    <w:rsid w:val="00085171"/>
    <w:rsid w:val="000857CD"/>
    <w:rsid w:val="00085C8C"/>
    <w:rsid w:val="00087135"/>
    <w:rsid w:val="00090145"/>
    <w:rsid w:val="00090667"/>
    <w:rsid w:val="00090B7D"/>
    <w:rsid w:val="00092149"/>
    <w:rsid w:val="00093F11"/>
    <w:rsid w:val="000942BA"/>
    <w:rsid w:val="00094DA8"/>
    <w:rsid w:val="000961B1"/>
    <w:rsid w:val="0009661F"/>
    <w:rsid w:val="000968C1"/>
    <w:rsid w:val="000973F1"/>
    <w:rsid w:val="00097C09"/>
    <w:rsid w:val="000A10D5"/>
    <w:rsid w:val="000A1A97"/>
    <w:rsid w:val="000A2299"/>
    <w:rsid w:val="000A2592"/>
    <w:rsid w:val="000A3C0C"/>
    <w:rsid w:val="000A3DEA"/>
    <w:rsid w:val="000A5122"/>
    <w:rsid w:val="000A52C1"/>
    <w:rsid w:val="000A561B"/>
    <w:rsid w:val="000A5952"/>
    <w:rsid w:val="000A5C6F"/>
    <w:rsid w:val="000A5FE7"/>
    <w:rsid w:val="000B16EC"/>
    <w:rsid w:val="000B1B01"/>
    <w:rsid w:val="000B2364"/>
    <w:rsid w:val="000B33F1"/>
    <w:rsid w:val="000B3A4A"/>
    <w:rsid w:val="000B3AB1"/>
    <w:rsid w:val="000B49AA"/>
    <w:rsid w:val="000B5318"/>
    <w:rsid w:val="000B5570"/>
    <w:rsid w:val="000B5ECF"/>
    <w:rsid w:val="000B6B2B"/>
    <w:rsid w:val="000B6DF7"/>
    <w:rsid w:val="000B74D8"/>
    <w:rsid w:val="000C0582"/>
    <w:rsid w:val="000C1043"/>
    <w:rsid w:val="000C1597"/>
    <w:rsid w:val="000C2FFF"/>
    <w:rsid w:val="000C3C84"/>
    <w:rsid w:val="000C3EAB"/>
    <w:rsid w:val="000C48B5"/>
    <w:rsid w:val="000C5FFA"/>
    <w:rsid w:val="000C60B9"/>
    <w:rsid w:val="000C638D"/>
    <w:rsid w:val="000C645C"/>
    <w:rsid w:val="000D0981"/>
    <w:rsid w:val="000D1A4A"/>
    <w:rsid w:val="000D1DA6"/>
    <w:rsid w:val="000D2212"/>
    <w:rsid w:val="000D2F67"/>
    <w:rsid w:val="000D3F0C"/>
    <w:rsid w:val="000D606F"/>
    <w:rsid w:val="000D61C7"/>
    <w:rsid w:val="000D6539"/>
    <w:rsid w:val="000E0BCF"/>
    <w:rsid w:val="000E0CE4"/>
    <w:rsid w:val="000E2DFB"/>
    <w:rsid w:val="000E3CCC"/>
    <w:rsid w:val="000E3E26"/>
    <w:rsid w:val="000E41EC"/>
    <w:rsid w:val="000E4ECC"/>
    <w:rsid w:val="000E4F71"/>
    <w:rsid w:val="000E6718"/>
    <w:rsid w:val="000E68F7"/>
    <w:rsid w:val="000E6F5E"/>
    <w:rsid w:val="000E7964"/>
    <w:rsid w:val="000F0048"/>
    <w:rsid w:val="000F020A"/>
    <w:rsid w:val="000F1315"/>
    <w:rsid w:val="000F1D72"/>
    <w:rsid w:val="000F1F73"/>
    <w:rsid w:val="000F2C40"/>
    <w:rsid w:val="000F2C41"/>
    <w:rsid w:val="000F305F"/>
    <w:rsid w:val="000F3305"/>
    <w:rsid w:val="000F440C"/>
    <w:rsid w:val="000F6428"/>
    <w:rsid w:val="000F67EC"/>
    <w:rsid w:val="000F74D0"/>
    <w:rsid w:val="000F7F9A"/>
    <w:rsid w:val="001001A1"/>
    <w:rsid w:val="00100717"/>
    <w:rsid w:val="001010A5"/>
    <w:rsid w:val="00101FF1"/>
    <w:rsid w:val="00102AA0"/>
    <w:rsid w:val="00105CB7"/>
    <w:rsid w:val="001063A6"/>
    <w:rsid w:val="00106D51"/>
    <w:rsid w:val="00110040"/>
    <w:rsid w:val="00110460"/>
    <w:rsid w:val="001123D4"/>
    <w:rsid w:val="00112DDE"/>
    <w:rsid w:val="0011382D"/>
    <w:rsid w:val="001139F6"/>
    <w:rsid w:val="00113DD0"/>
    <w:rsid w:val="00116C63"/>
    <w:rsid w:val="00117E9B"/>
    <w:rsid w:val="001219A3"/>
    <w:rsid w:val="00122BA4"/>
    <w:rsid w:val="0012307A"/>
    <w:rsid w:val="00123494"/>
    <w:rsid w:val="00123C6A"/>
    <w:rsid w:val="00124F67"/>
    <w:rsid w:val="001263FE"/>
    <w:rsid w:val="001271C3"/>
    <w:rsid w:val="0012726B"/>
    <w:rsid w:val="001272F0"/>
    <w:rsid w:val="00127459"/>
    <w:rsid w:val="001310B5"/>
    <w:rsid w:val="0013167B"/>
    <w:rsid w:val="001317A7"/>
    <w:rsid w:val="001317D5"/>
    <w:rsid w:val="00132110"/>
    <w:rsid w:val="0013217B"/>
    <w:rsid w:val="0013267F"/>
    <w:rsid w:val="001341E0"/>
    <w:rsid w:val="00135B51"/>
    <w:rsid w:val="0013682D"/>
    <w:rsid w:val="00136F9E"/>
    <w:rsid w:val="001371F3"/>
    <w:rsid w:val="0014004F"/>
    <w:rsid w:val="00140808"/>
    <w:rsid w:val="0014131C"/>
    <w:rsid w:val="00142011"/>
    <w:rsid w:val="001432D4"/>
    <w:rsid w:val="0014382E"/>
    <w:rsid w:val="00144813"/>
    <w:rsid w:val="00144E67"/>
    <w:rsid w:val="00144EBB"/>
    <w:rsid w:val="0014523D"/>
    <w:rsid w:val="001464F5"/>
    <w:rsid w:val="00146505"/>
    <w:rsid w:val="001473FD"/>
    <w:rsid w:val="001508B6"/>
    <w:rsid w:val="00150E2D"/>
    <w:rsid w:val="001511E9"/>
    <w:rsid w:val="00151555"/>
    <w:rsid w:val="0015173B"/>
    <w:rsid w:val="00151782"/>
    <w:rsid w:val="00151B66"/>
    <w:rsid w:val="00151F2D"/>
    <w:rsid w:val="001525C6"/>
    <w:rsid w:val="00153619"/>
    <w:rsid w:val="00154743"/>
    <w:rsid w:val="0015517E"/>
    <w:rsid w:val="00156352"/>
    <w:rsid w:val="001569A1"/>
    <w:rsid w:val="001601B3"/>
    <w:rsid w:val="0016232B"/>
    <w:rsid w:val="00163A26"/>
    <w:rsid w:val="001647A5"/>
    <w:rsid w:val="0016491B"/>
    <w:rsid w:val="00165C13"/>
    <w:rsid w:val="00166182"/>
    <w:rsid w:val="00166C02"/>
    <w:rsid w:val="001679AD"/>
    <w:rsid w:val="0017025D"/>
    <w:rsid w:val="00170449"/>
    <w:rsid w:val="00170CE8"/>
    <w:rsid w:val="00172295"/>
    <w:rsid w:val="00173E80"/>
    <w:rsid w:val="00176B8E"/>
    <w:rsid w:val="0017741F"/>
    <w:rsid w:val="00177CFD"/>
    <w:rsid w:val="00180565"/>
    <w:rsid w:val="00180E2A"/>
    <w:rsid w:val="00184189"/>
    <w:rsid w:val="00184834"/>
    <w:rsid w:val="001853B2"/>
    <w:rsid w:val="0018700D"/>
    <w:rsid w:val="00187BF8"/>
    <w:rsid w:val="00190192"/>
    <w:rsid w:val="00190E2A"/>
    <w:rsid w:val="001916DC"/>
    <w:rsid w:val="00193A5F"/>
    <w:rsid w:val="00193DA9"/>
    <w:rsid w:val="00195DCD"/>
    <w:rsid w:val="00195FE1"/>
    <w:rsid w:val="0019795C"/>
    <w:rsid w:val="001A0656"/>
    <w:rsid w:val="001A4C55"/>
    <w:rsid w:val="001A4F92"/>
    <w:rsid w:val="001A7327"/>
    <w:rsid w:val="001A787D"/>
    <w:rsid w:val="001A79C8"/>
    <w:rsid w:val="001B0207"/>
    <w:rsid w:val="001B18AD"/>
    <w:rsid w:val="001B417D"/>
    <w:rsid w:val="001B5491"/>
    <w:rsid w:val="001B5FB9"/>
    <w:rsid w:val="001B603C"/>
    <w:rsid w:val="001B659B"/>
    <w:rsid w:val="001B72DE"/>
    <w:rsid w:val="001B7FD5"/>
    <w:rsid w:val="001C2E4A"/>
    <w:rsid w:val="001C36CB"/>
    <w:rsid w:val="001C4148"/>
    <w:rsid w:val="001C5480"/>
    <w:rsid w:val="001C6D05"/>
    <w:rsid w:val="001C6F49"/>
    <w:rsid w:val="001C7DDE"/>
    <w:rsid w:val="001D0D2C"/>
    <w:rsid w:val="001D1302"/>
    <w:rsid w:val="001D2478"/>
    <w:rsid w:val="001D323B"/>
    <w:rsid w:val="001D3411"/>
    <w:rsid w:val="001D4BF8"/>
    <w:rsid w:val="001D6556"/>
    <w:rsid w:val="001D6C55"/>
    <w:rsid w:val="001D6F20"/>
    <w:rsid w:val="001E0584"/>
    <w:rsid w:val="001E06E9"/>
    <w:rsid w:val="001E0D72"/>
    <w:rsid w:val="001E15EC"/>
    <w:rsid w:val="001E1809"/>
    <w:rsid w:val="001E1992"/>
    <w:rsid w:val="001E34C1"/>
    <w:rsid w:val="001E3706"/>
    <w:rsid w:val="001E3E8F"/>
    <w:rsid w:val="001E57AB"/>
    <w:rsid w:val="001E5A7A"/>
    <w:rsid w:val="001E6DB5"/>
    <w:rsid w:val="001E7184"/>
    <w:rsid w:val="001F0F03"/>
    <w:rsid w:val="001F11EA"/>
    <w:rsid w:val="001F2644"/>
    <w:rsid w:val="001F2AA1"/>
    <w:rsid w:val="001F31E4"/>
    <w:rsid w:val="001F4145"/>
    <w:rsid w:val="002005B6"/>
    <w:rsid w:val="002008D2"/>
    <w:rsid w:val="002009C3"/>
    <w:rsid w:val="00201D67"/>
    <w:rsid w:val="0020326C"/>
    <w:rsid w:val="00205B65"/>
    <w:rsid w:val="002060F4"/>
    <w:rsid w:val="00206479"/>
    <w:rsid w:val="0020741F"/>
    <w:rsid w:val="002116F3"/>
    <w:rsid w:val="00211D76"/>
    <w:rsid w:val="002120B5"/>
    <w:rsid w:val="00213912"/>
    <w:rsid w:val="00214568"/>
    <w:rsid w:val="00214FDA"/>
    <w:rsid w:val="00215739"/>
    <w:rsid w:val="00216A55"/>
    <w:rsid w:val="00216D4D"/>
    <w:rsid w:val="00217168"/>
    <w:rsid w:val="00217392"/>
    <w:rsid w:val="00217982"/>
    <w:rsid w:val="00217A7D"/>
    <w:rsid w:val="00220A4E"/>
    <w:rsid w:val="002215B2"/>
    <w:rsid w:val="0022181A"/>
    <w:rsid w:val="00221F4C"/>
    <w:rsid w:val="002239BA"/>
    <w:rsid w:val="00225E5C"/>
    <w:rsid w:val="00226040"/>
    <w:rsid w:val="002278F2"/>
    <w:rsid w:val="00227BC9"/>
    <w:rsid w:val="0023064A"/>
    <w:rsid w:val="00230AB9"/>
    <w:rsid w:val="0023118A"/>
    <w:rsid w:val="002315A0"/>
    <w:rsid w:val="00232091"/>
    <w:rsid w:val="00232ED3"/>
    <w:rsid w:val="00233180"/>
    <w:rsid w:val="002352C6"/>
    <w:rsid w:val="00235C62"/>
    <w:rsid w:val="00236261"/>
    <w:rsid w:val="00237894"/>
    <w:rsid w:val="00240522"/>
    <w:rsid w:val="00240F2C"/>
    <w:rsid w:val="00241BC0"/>
    <w:rsid w:val="00242B12"/>
    <w:rsid w:val="00242F26"/>
    <w:rsid w:val="002431EC"/>
    <w:rsid w:val="00243439"/>
    <w:rsid w:val="002442AD"/>
    <w:rsid w:val="00244414"/>
    <w:rsid w:val="00244E88"/>
    <w:rsid w:val="00245AA3"/>
    <w:rsid w:val="00246415"/>
    <w:rsid w:val="00246618"/>
    <w:rsid w:val="0024704E"/>
    <w:rsid w:val="0024777F"/>
    <w:rsid w:val="0025087F"/>
    <w:rsid w:val="00250DD1"/>
    <w:rsid w:val="002519EA"/>
    <w:rsid w:val="00254CA7"/>
    <w:rsid w:val="00256B0D"/>
    <w:rsid w:val="002579F4"/>
    <w:rsid w:val="00260159"/>
    <w:rsid w:val="0026068D"/>
    <w:rsid w:val="002617F9"/>
    <w:rsid w:val="0026237F"/>
    <w:rsid w:val="0026397A"/>
    <w:rsid w:val="00263F35"/>
    <w:rsid w:val="0026482B"/>
    <w:rsid w:val="00265317"/>
    <w:rsid w:val="00267037"/>
    <w:rsid w:val="00270242"/>
    <w:rsid w:val="002711CB"/>
    <w:rsid w:val="00271AAF"/>
    <w:rsid w:val="002723E2"/>
    <w:rsid w:val="00272CCC"/>
    <w:rsid w:val="00275222"/>
    <w:rsid w:val="00277000"/>
    <w:rsid w:val="00277510"/>
    <w:rsid w:val="00277534"/>
    <w:rsid w:val="002775CA"/>
    <w:rsid w:val="0027785B"/>
    <w:rsid w:val="00277B80"/>
    <w:rsid w:val="00277EB2"/>
    <w:rsid w:val="002800AD"/>
    <w:rsid w:val="00280E4A"/>
    <w:rsid w:val="00281C57"/>
    <w:rsid w:val="00282DFC"/>
    <w:rsid w:val="00283886"/>
    <w:rsid w:val="002838B7"/>
    <w:rsid w:val="002867ED"/>
    <w:rsid w:val="00286977"/>
    <w:rsid w:val="002869B4"/>
    <w:rsid w:val="00287D30"/>
    <w:rsid w:val="002902E8"/>
    <w:rsid w:val="00291905"/>
    <w:rsid w:val="00291FB7"/>
    <w:rsid w:val="00292449"/>
    <w:rsid w:val="002927B7"/>
    <w:rsid w:val="00292CBD"/>
    <w:rsid w:val="00292DEF"/>
    <w:rsid w:val="002932FD"/>
    <w:rsid w:val="00293D8C"/>
    <w:rsid w:val="00294F65"/>
    <w:rsid w:val="00295800"/>
    <w:rsid w:val="0029796B"/>
    <w:rsid w:val="00297CD7"/>
    <w:rsid w:val="002A2C40"/>
    <w:rsid w:val="002A3D72"/>
    <w:rsid w:val="002A55C8"/>
    <w:rsid w:val="002A57F3"/>
    <w:rsid w:val="002A6694"/>
    <w:rsid w:val="002A6FE8"/>
    <w:rsid w:val="002B082C"/>
    <w:rsid w:val="002B13A2"/>
    <w:rsid w:val="002B1F22"/>
    <w:rsid w:val="002B235C"/>
    <w:rsid w:val="002B3211"/>
    <w:rsid w:val="002B34F4"/>
    <w:rsid w:val="002B6320"/>
    <w:rsid w:val="002B6574"/>
    <w:rsid w:val="002B67A2"/>
    <w:rsid w:val="002B6AEB"/>
    <w:rsid w:val="002B768B"/>
    <w:rsid w:val="002C1740"/>
    <w:rsid w:val="002C21B1"/>
    <w:rsid w:val="002C2244"/>
    <w:rsid w:val="002C3AEF"/>
    <w:rsid w:val="002C4D8F"/>
    <w:rsid w:val="002C57BE"/>
    <w:rsid w:val="002C5D60"/>
    <w:rsid w:val="002C5E9D"/>
    <w:rsid w:val="002C6DEC"/>
    <w:rsid w:val="002C714D"/>
    <w:rsid w:val="002D0F07"/>
    <w:rsid w:val="002D145C"/>
    <w:rsid w:val="002D21E4"/>
    <w:rsid w:val="002D2348"/>
    <w:rsid w:val="002D2B07"/>
    <w:rsid w:val="002D367A"/>
    <w:rsid w:val="002D43DE"/>
    <w:rsid w:val="002D52FC"/>
    <w:rsid w:val="002D596F"/>
    <w:rsid w:val="002D5DB2"/>
    <w:rsid w:val="002E0478"/>
    <w:rsid w:val="002E0FAB"/>
    <w:rsid w:val="002E1AF9"/>
    <w:rsid w:val="002E1F1B"/>
    <w:rsid w:val="002E1FDA"/>
    <w:rsid w:val="002E254D"/>
    <w:rsid w:val="002E287A"/>
    <w:rsid w:val="002E2DEF"/>
    <w:rsid w:val="002E2E1A"/>
    <w:rsid w:val="002E342F"/>
    <w:rsid w:val="002E43B9"/>
    <w:rsid w:val="002E47F4"/>
    <w:rsid w:val="002E5C5C"/>
    <w:rsid w:val="002E645E"/>
    <w:rsid w:val="002E6A05"/>
    <w:rsid w:val="002E6AD0"/>
    <w:rsid w:val="002E71E3"/>
    <w:rsid w:val="002E76DF"/>
    <w:rsid w:val="002F1E6A"/>
    <w:rsid w:val="002F1FEF"/>
    <w:rsid w:val="002F242E"/>
    <w:rsid w:val="002F3D31"/>
    <w:rsid w:val="002F4303"/>
    <w:rsid w:val="002F5BB6"/>
    <w:rsid w:val="002F613A"/>
    <w:rsid w:val="00300281"/>
    <w:rsid w:val="00300D8E"/>
    <w:rsid w:val="00301C3F"/>
    <w:rsid w:val="00304FCC"/>
    <w:rsid w:val="003050A5"/>
    <w:rsid w:val="00305195"/>
    <w:rsid w:val="00305F03"/>
    <w:rsid w:val="003063FE"/>
    <w:rsid w:val="00307A8D"/>
    <w:rsid w:val="00311403"/>
    <w:rsid w:val="003118C1"/>
    <w:rsid w:val="003118EF"/>
    <w:rsid w:val="00311E06"/>
    <w:rsid w:val="0031213D"/>
    <w:rsid w:val="00312148"/>
    <w:rsid w:val="003131A4"/>
    <w:rsid w:val="003134F3"/>
    <w:rsid w:val="003149E2"/>
    <w:rsid w:val="00314F2C"/>
    <w:rsid w:val="0031555D"/>
    <w:rsid w:val="003159C2"/>
    <w:rsid w:val="00317299"/>
    <w:rsid w:val="0032063B"/>
    <w:rsid w:val="00320682"/>
    <w:rsid w:val="00321C74"/>
    <w:rsid w:val="00321DA5"/>
    <w:rsid w:val="00322060"/>
    <w:rsid w:val="00323267"/>
    <w:rsid w:val="0032412F"/>
    <w:rsid w:val="00326339"/>
    <w:rsid w:val="00326401"/>
    <w:rsid w:val="00327016"/>
    <w:rsid w:val="0033026D"/>
    <w:rsid w:val="003305BE"/>
    <w:rsid w:val="00330A70"/>
    <w:rsid w:val="00330A85"/>
    <w:rsid w:val="00330BA0"/>
    <w:rsid w:val="00332040"/>
    <w:rsid w:val="00332ADF"/>
    <w:rsid w:val="00335349"/>
    <w:rsid w:val="00335575"/>
    <w:rsid w:val="003364F4"/>
    <w:rsid w:val="0033660A"/>
    <w:rsid w:val="003379C0"/>
    <w:rsid w:val="003403B8"/>
    <w:rsid w:val="003418EE"/>
    <w:rsid w:val="003419B3"/>
    <w:rsid w:val="00341DFE"/>
    <w:rsid w:val="00341EF7"/>
    <w:rsid w:val="00342040"/>
    <w:rsid w:val="0034300C"/>
    <w:rsid w:val="003440E8"/>
    <w:rsid w:val="003449B3"/>
    <w:rsid w:val="003456E1"/>
    <w:rsid w:val="00347E8D"/>
    <w:rsid w:val="00347EF3"/>
    <w:rsid w:val="00350C87"/>
    <w:rsid w:val="00351535"/>
    <w:rsid w:val="00353933"/>
    <w:rsid w:val="00354249"/>
    <w:rsid w:val="00354E10"/>
    <w:rsid w:val="00355C0B"/>
    <w:rsid w:val="00355DA7"/>
    <w:rsid w:val="00356747"/>
    <w:rsid w:val="00356E73"/>
    <w:rsid w:val="0035767F"/>
    <w:rsid w:val="00360968"/>
    <w:rsid w:val="00362B49"/>
    <w:rsid w:val="003639CC"/>
    <w:rsid w:val="00364691"/>
    <w:rsid w:val="00364A47"/>
    <w:rsid w:val="00365628"/>
    <w:rsid w:val="003663FF"/>
    <w:rsid w:val="0037038D"/>
    <w:rsid w:val="00370E4F"/>
    <w:rsid w:val="00370F04"/>
    <w:rsid w:val="00371056"/>
    <w:rsid w:val="00371B28"/>
    <w:rsid w:val="0037288E"/>
    <w:rsid w:val="00373C7B"/>
    <w:rsid w:val="00374720"/>
    <w:rsid w:val="00374EF6"/>
    <w:rsid w:val="00375173"/>
    <w:rsid w:val="00375D41"/>
    <w:rsid w:val="00376621"/>
    <w:rsid w:val="0038044A"/>
    <w:rsid w:val="00381ACB"/>
    <w:rsid w:val="003821C9"/>
    <w:rsid w:val="003825C4"/>
    <w:rsid w:val="00383001"/>
    <w:rsid w:val="00383BC5"/>
    <w:rsid w:val="00385F1A"/>
    <w:rsid w:val="003862B7"/>
    <w:rsid w:val="0038771E"/>
    <w:rsid w:val="00391C61"/>
    <w:rsid w:val="00392697"/>
    <w:rsid w:val="003927FF"/>
    <w:rsid w:val="00393168"/>
    <w:rsid w:val="00393492"/>
    <w:rsid w:val="00394754"/>
    <w:rsid w:val="00394B32"/>
    <w:rsid w:val="00394D1C"/>
    <w:rsid w:val="00396AB9"/>
    <w:rsid w:val="00397296"/>
    <w:rsid w:val="00397B8B"/>
    <w:rsid w:val="00397F72"/>
    <w:rsid w:val="003A0019"/>
    <w:rsid w:val="003A003A"/>
    <w:rsid w:val="003A0653"/>
    <w:rsid w:val="003A09D4"/>
    <w:rsid w:val="003A0B70"/>
    <w:rsid w:val="003A0D0C"/>
    <w:rsid w:val="003A1A60"/>
    <w:rsid w:val="003A2636"/>
    <w:rsid w:val="003A353D"/>
    <w:rsid w:val="003A35E0"/>
    <w:rsid w:val="003A4686"/>
    <w:rsid w:val="003A535E"/>
    <w:rsid w:val="003A628E"/>
    <w:rsid w:val="003B1D98"/>
    <w:rsid w:val="003B47D5"/>
    <w:rsid w:val="003B4848"/>
    <w:rsid w:val="003B5E69"/>
    <w:rsid w:val="003B5F41"/>
    <w:rsid w:val="003B73A1"/>
    <w:rsid w:val="003C2A2E"/>
    <w:rsid w:val="003C2AB9"/>
    <w:rsid w:val="003C48EA"/>
    <w:rsid w:val="003C4A08"/>
    <w:rsid w:val="003C4B87"/>
    <w:rsid w:val="003C5979"/>
    <w:rsid w:val="003C5F56"/>
    <w:rsid w:val="003C67F3"/>
    <w:rsid w:val="003C6E01"/>
    <w:rsid w:val="003C77BD"/>
    <w:rsid w:val="003C7BE1"/>
    <w:rsid w:val="003D20BC"/>
    <w:rsid w:val="003D214F"/>
    <w:rsid w:val="003D2E75"/>
    <w:rsid w:val="003D30EF"/>
    <w:rsid w:val="003D61B1"/>
    <w:rsid w:val="003D70C2"/>
    <w:rsid w:val="003D746A"/>
    <w:rsid w:val="003D7513"/>
    <w:rsid w:val="003D79CA"/>
    <w:rsid w:val="003E09E4"/>
    <w:rsid w:val="003E1C6D"/>
    <w:rsid w:val="003E2BA8"/>
    <w:rsid w:val="003E47A4"/>
    <w:rsid w:val="003E6BCE"/>
    <w:rsid w:val="003E6D0F"/>
    <w:rsid w:val="003E71AB"/>
    <w:rsid w:val="003E7255"/>
    <w:rsid w:val="003E7FDF"/>
    <w:rsid w:val="003F0268"/>
    <w:rsid w:val="003F285C"/>
    <w:rsid w:val="003F2E32"/>
    <w:rsid w:val="003F4D95"/>
    <w:rsid w:val="003F514F"/>
    <w:rsid w:val="003F6762"/>
    <w:rsid w:val="003F69B0"/>
    <w:rsid w:val="003F70AB"/>
    <w:rsid w:val="003F7AC6"/>
    <w:rsid w:val="003F7FDF"/>
    <w:rsid w:val="004020AF"/>
    <w:rsid w:val="00402563"/>
    <w:rsid w:val="00405578"/>
    <w:rsid w:val="00406725"/>
    <w:rsid w:val="0040707A"/>
    <w:rsid w:val="00407400"/>
    <w:rsid w:val="004078B8"/>
    <w:rsid w:val="004107B0"/>
    <w:rsid w:val="004111B0"/>
    <w:rsid w:val="004125F5"/>
    <w:rsid w:val="00412D07"/>
    <w:rsid w:val="00413AEE"/>
    <w:rsid w:val="004150FC"/>
    <w:rsid w:val="00416A0D"/>
    <w:rsid w:val="00416A5F"/>
    <w:rsid w:val="00417251"/>
    <w:rsid w:val="00417761"/>
    <w:rsid w:val="00420964"/>
    <w:rsid w:val="00420F79"/>
    <w:rsid w:val="00421728"/>
    <w:rsid w:val="00421C13"/>
    <w:rsid w:val="0042269E"/>
    <w:rsid w:val="004235AF"/>
    <w:rsid w:val="00424ACB"/>
    <w:rsid w:val="0042544C"/>
    <w:rsid w:val="00425D66"/>
    <w:rsid w:val="004264AE"/>
    <w:rsid w:val="00427336"/>
    <w:rsid w:val="00430271"/>
    <w:rsid w:val="00430E87"/>
    <w:rsid w:val="00430EAC"/>
    <w:rsid w:val="0043370E"/>
    <w:rsid w:val="00433DC6"/>
    <w:rsid w:val="00435316"/>
    <w:rsid w:val="00437849"/>
    <w:rsid w:val="00441A2F"/>
    <w:rsid w:val="00442466"/>
    <w:rsid w:val="00442CA2"/>
    <w:rsid w:val="0044302A"/>
    <w:rsid w:val="00443479"/>
    <w:rsid w:val="00443843"/>
    <w:rsid w:val="00443A6E"/>
    <w:rsid w:val="004465F8"/>
    <w:rsid w:val="00446CC9"/>
    <w:rsid w:val="00447344"/>
    <w:rsid w:val="004479D3"/>
    <w:rsid w:val="00450D92"/>
    <w:rsid w:val="00452394"/>
    <w:rsid w:val="004525D2"/>
    <w:rsid w:val="00452C96"/>
    <w:rsid w:val="00452F60"/>
    <w:rsid w:val="00453204"/>
    <w:rsid w:val="00453822"/>
    <w:rsid w:val="00453931"/>
    <w:rsid w:val="00453A52"/>
    <w:rsid w:val="00453E27"/>
    <w:rsid w:val="00460B1A"/>
    <w:rsid w:val="00461653"/>
    <w:rsid w:val="0046253C"/>
    <w:rsid w:val="0046296E"/>
    <w:rsid w:val="004645E7"/>
    <w:rsid w:val="00464787"/>
    <w:rsid w:val="00465B7F"/>
    <w:rsid w:val="0046700B"/>
    <w:rsid w:val="004674DB"/>
    <w:rsid w:val="00470766"/>
    <w:rsid w:val="00471910"/>
    <w:rsid w:val="00471B26"/>
    <w:rsid w:val="004724A3"/>
    <w:rsid w:val="004728A5"/>
    <w:rsid w:val="00473E02"/>
    <w:rsid w:val="004758E0"/>
    <w:rsid w:val="00476A15"/>
    <w:rsid w:val="00477839"/>
    <w:rsid w:val="00477FBE"/>
    <w:rsid w:val="0048050C"/>
    <w:rsid w:val="004805E3"/>
    <w:rsid w:val="0048074E"/>
    <w:rsid w:val="00480F59"/>
    <w:rsid w:val="004810A5"/>
    <w:rsid w:val="00481189"/>
    <w:rsid w:val="00481617"/>
    <w:rsid w:val="00481820"/>
    <w:rsid w:val="0048217E"/>
    <w:rsid w:val="00483B54"/>
    <w:rsid w:val="004850BB"/>
    <w:rsid w:val="00485BB4"/>
    <w:rsid w:val="00486BC7"/>
    <w:rsid w:val="00487ADB"/>
    <w:rsid w:val="00487DAF"/>
    <w:rsid w:val="00487F9F"/>
    <w:rsid w:val="004913A8"/>
    <w:rsid w:val="00491D66"/>
    <w:rsid w:val="00493493"/>
    <w:rsid w:val="0049350D"/>
    <w:rsid w:val="00493DB9"/>
    <w:rsid w:val="004948D3"/>
    <w:rsid w:val="0049590C"/>
    <w:rsid w:val="00495CA7"/>
    <w:rsid w:val="00495E02"/>
    <w:rsid w:val="00497048"/>
    <w:rsid w:val="0049794B"/>
    <w:rsid w:val="004A1FC8"/>
    <w:rsid w:val="004A3D20"/>
    <w:rsid w:val="004A3F9F"/>
    <w:rsid w:val="004A4872"/>
    <w:rsid w:val="004A5C42"/>
    <w:rsid w:val="004A6864"/>
    <w:rsid w:val="004A6F05"/>
    <w:rsid w:val="004A73B8"/>
    <w:rsid w:val="004B0898"/>
    <w:rsid w:val="004B4FDF"/>
    <w:rsid w:val="004B515E"/>
    <w:rsid w:val="004B64A7"/>
    <w:rsid w:val="004B6CE8"/>
    <w:rsid w:val="004B7446"/>
    <w:rsid w:val="004B78F8"/>
    <w:rsid w:val="004C05CC"/>
    <w:rsid w:val="004C0F5F"/>
    <w:rsid w:val="004C29F6"/>
    <w:rsid w:val="004C380D"/>
    <w:rsid w:val="004C6EA4"/>
    <w:rsid w:val="004D06FA"/>
    <w:rsid w:val="004D0DAE"/>
    <w:rsid w:val="004D2388"/>
    <w:rsid w:val="004D2710"/>
    <w:rsid w:val="004D279A"/>
    <w:rsid w:val="004D3012"/>
    <w:rsid w:val="004D376A"/>
    <w:rsid w:val="004D3C5E"/>
    <w:rsid w:val="004D3F59"/>
    <w:rsid w:val="004D4E1D"/>
    <w:rsid w:val="004D57E7"/>
    <w:rsid w:val="004D58F6"/>
    <w:rsid w:val="004D61F8"/>
    <w:rsid w:val="004D7318"/>
    <w:rsid w:val="004D7712"/>
    <w:rsid w:val="004E4721"/>
    <w:rsid w:val="004E50ED"/>
    <w:rsid w:val="004E78DB"/>
    <w:rsid w:val="004E7A45"/>
    <w:rsid w:val="004F2C9D"/>
    <w:rsid w:val="004F3881"/>
    <w:rsid w:val="004F3AFA"/>
    <w:rsid w:val="004F4854"/>
    <w:rsid w:val="004F4C42"/>
    <w:rsid w:val="004F4F19"/>
    <w:rsid w:val="004F507C"/>
    <w:rsid w:val="005003F3"/>
    <w:rsid w:val="0050285C"/>
    <w:rsid w:val="00502E4D"/>
    <w:rsid w:val="0050390B"/>
    <w:rsid w:val="00503E1F"/>
    <w:rsid w:val="005044BB"/>
    <w:rsid w:val="005060EA"/>
    <w:rsid w:val="00506738"/>
    <w:rsid w:val="00507256"/>
    <w:rsid w:val="00507882"/>
    <w:rsid w:val="00511AC8"/>
    <w:rsid w:val="0051226A"/>
    <w:rsid w:val="0051244E"/>
    <w:rsid w:val="005133BF"/>
    <w:rsid w:val="00513F73"/>
    <w:rsid w:val="005145AF"/>
    <w:rsid w:val="0051500E"/>
    <w:rsid w:val="00516225"/>
    <w:rsid w:val="005214D4"/>
    <w:rsid w:val="0052318A"/>
    <w:rsid w:val="00523312"/>
    <w:rsid w:val="005233AC"/>
    <w:rsid w:val="005246A2"/>
    <w:rsid w:val="00525A65"/>
    <w:rsid w:val="00526191"/>
    <w:rsid w:val="005272EF"/>
    <w:rsid w:val="00527F75"/>
    <w:rsid w:val="00530064"/>
    <w:rsid w:val="0053071C"/>
    <w:rsid w:val="00530DF6"/>
    <w:rsid w:val="005314CA"/>
    <w:rsid w:val="005319E4"/>
    <w:rsid w:val="00531E57"/>
    <w:rsid w:val="00532554"/>
    <w:rsid w:val="00533CC0"/>
    <w:rsid w:val="00533E40"/>
    <w:rsid w:val="00533F1D"/>
    <w:rsid w:val="00536232"/>
    <w:rsid w:val="00537649"/>
    <w:rsid w:val="0054128E"/>
    <w:rsid w:val="00541345"/>
    <w:rsid w:val="00542845"/>
    <w:rsid w:val="00543748"/>
    <w:rsid w:val="005438EC"/>
    <w:rsid w:val="00544405"/>
    <w:rsid w:val="00544465"/>
    <w:rsid w:val="00545277"/>
    <w:rsid w:val="00545456"/>
    <w:rsid w:val="00545946"/>
    <w:rsid w:val="005459E0"/>
    <w:rsid w:val="00546097"/>
    <w:rsid w:val="00546211"/>
    <w:rsid w:val="00546367"/>
    <w:rsid w:val="005467BB"/>
    <w:rsid w:val="0054733E"/>
    <w:rsid w:val="00547EFF"/>
    <w:rsid w:val="00550D93"/>
    <w:rsid w:val="00550F20"/>
    <w:rsid w:val="00551EC1"/>
    <w:rsid w:val="00552BE4"/>
    <w:rsid w:val="00556059"/>
    <w:rsid w:val="005566E2"/>
    <w:rsid w:val="00557AD4"/>
    <w:rsid w:val="00561561"/>
    <w:rsid w:val="0056289A"/>
    <w:rsid w:val="00562FF1"/>
    <w:rsid w:val="005643F6"/>
    <w:rsid w:val="0057003A"/>
    <w:rsid w:val="005704DB"/>
    <w:rsid w:val="005714C9"/>
    <w:rsid w:val="00574E51"/>
    <w:rsid w:val="0057554F"/>
    <w:rsid w:val="00577139"/>
    <w:rsid w:val="005815A3"/>
    <w:rsid w:val="00583022"/>
    <w:rsid w:val="005830E0"/>
    <w:rsid w:val="0058358F"/>
    <w:rsid w:val="005837C7"/>
    <w:rsid w:val="00584906"/>
    <w:rsid w:val="0058501F"/>
    <w:rsid w:val="005862AF"/>
    <w:rsid w:val="005877D1"/>
    <w:rsid w:val="00587DD4"/>
    <w:rsid w:val="00590434"/>
    <w:rsid w:val="005913A0"/>
    <w:rsid w:val="00591483"/>
    <w:rsid w:val="005915B5"/>
    <w:rsid w:val="00592D8A"/>
    <w:rsid w:val="0059494F"/>
    <w:rsid w:val="005962BD"/>
    <w:rsid w:val="005967A8"/>
    <w:rsid w:val="00596C5C"/>
    <w:rsid w:val="00597012"/>
    <w:rsid w:val="00597836"/>
    <w:rsid w:val="005A0590"/>
    <w:rsid w:val="005A0EE7"/>
    <w:rsid w:val="005A13D7"/>
    <w:rsid w:val="005A1C4E"/>
    <w:rsid w:val="005A2256"/>
    <w:rsid w:val="005A237C"/>
    <w:rsid w:val="005A2B91"/>
    <w:rsid w:val="005A2CBF"/>
    <w:rsid w:val="005A2FCA"/>
    <w:rsid w:val="005A4D9F"/>
    <w:rsid w:val="005A5E15"/>
    <w:rsid w:val="005A699E"/>
    <w:rsid w:val="005A792B"/>
    <w:rsid w:val="005B006D"/>
    <w:rsid w:val="005B085B"/>
    <w:rsid w:val="005B403A"/>
    <w:rsid w:val="005B5745"/>
    <w:rsid w:val="005B7280"/>
    <w:rsid w:val="005B74E1"/>
    <w:rsid w:val="005C027C"/>
    <w:rsid w:val="005C14EB"/>
    <w:rsid w:val="005C179A"/>
    <w:rsid w:val="005C21F8"/>
    <w:rsid w:val="005C27D4"/>
    <w:rsid w:val="005C513F"/>
    <w:rsid w:val="005C51FE"/>
    <w:rsid w:val="005C65BE"/>
    <w:rsid w:val="005C67A1"/>
    <w:rsid w:val="005C6F3C"/>
    <w:rsid w:val="005C741A"/>
    <w:rsid w:val="005D07D2"/>
    <w:rsid w:val="005D0A40"/>
    <w:rsid w:val="005D0AC6"/>
    <w:rsid w:val="005D140B"/>
    <w:rsid w:val="005D22EB"/>
    <w:rsid w:val="005D36BC"/>
    <w:rsid w:val="005D47EC"/>
    <w:rsid w:val="005D50DC"/>
    <w:rsid w:val="005D52E1"/>
    <w:rsid w:val="005D752B"/>
    <w:rsid w:val="005E0EF6"/>
    <w:rsid w:val="005E218B"/>
    <w:rsid w:val="005E36BE"/>
    <w:rsid w:val="005E43FD"/>
    <w:rsid w:val="005E4748"/>
    <w:rsid w:val="005E4B33"/>
    <w:rsid w:val="005E5451"/>
    <w:rsid w:val="005E55F1"/>
    <w:rsid w:val="005E5976"/>
    <w:rsid w:val="005E6B83"/>
    <w:rsid w:val="005E78B4"/>
    <w:rsid w:val="005F020D"/>
    <w:rsid w:val="005F036A"/>
    <w:rsid w:val="005F0914"/>
    <w:rsid w:val="005F1948"/>
    <w:rsid w:val="005F2818"/>
    <w:rsid w:val="005F389C"/>
    <w:rsid w:val="005F44D3"/>
    <w:rsid w:val="005F5F06"/>
    <w:rsid w:val="005F613F"/>
    <w:rsid w:val="005F7832"/>
    <w:rsid w:val="005F785B"/>
    <w:rsid w:val="005F7A41"/>
    <w:rsid w:val="00601216"/>
    <w:rsid w:val="00602C4B"/>
    <w:rsid w:val="0060610C"/>
    <w:rsid w:val="00606392"/>
    <w:rsid w:val="00607C6C"/>
    <w:rsid w:val="0061386A"/>
    <w:rsid w:val="006139D4"/>
    <w:rsid w:val="006142D0"/>
    <w:rsid w:val="0061518E"/>
    <w:rsid w:val="0061543D"/>
    <w:rsid w:val="00616B8D"/>
    <w:rsid w:val="006172A4"/>
    <w:rsid w:val="00617717"/>
    <w:rsid w:val="00617A72"/>
    <w:rsid w:val="00620528"/>
    <w:rsid w:val="006205B4"/>
    <w:rsid w:val="0062174A"/>
    <w:rsid w:val="00622274"/>
    <w:rsid w:val="0062271E"/>
    <w:rsid w:val="0062385E"/>
    <w:rsid w:val="006248E1"/>
    <w:rsid w:val="00624E3A"/>
    <w:rsid w:val="006261EF"/>
    <w:rsid w:val="00626279"/>
    <w:rsid w:val="006268AE"/>
    <w:rsid w:val="00626C10"/>
    <w:rsid w:val="00627088"/>
    <w:rsid w:val="00627A2F"/>
    <w:rsid w:val="006319C6"/>
    <w:rsid w:val="00631FCE"/>
    <w:rsid w:val="006335C0"/>
    <w:rsid w:val="00633971"/>
    <w:rsid w:val="00633EF3"/>
    <w:rsid w:val="00635850"/>
    <w:rsid w:val="006364B6"/>
    <w:rsid w:val="006366ED"/>
    <w:rsid w:val="00641B49"/>
    <w:rsid w:val="00641B7D"/>
    <w:rsid w:val="00643176"/>
    <w:rsid w:val="00644066"/>
    <w:rsid w:val="006447D2"/>
    <w:rsid w:val="00644CAA"/>
    <w:rsid w:val="006452F3"/>
    <w:rsid w:val="00646356"/>
    <w:rsid w:val="00646F33"/>
    <w:rsid w:val="006505B4"/>
    <w:rsid w:val="00651039"/>
    <w:rsid w:val="006538C1"/>
    <w:rsid w:val="00653F3F"/>
    <w:rsid w:val="00654872"/>
    <w:rsid w:val="00654CBF"/>
    <w:rsid w:val="00657681"/>
    <w:rsid w:val="00657FF6"/>
    <w:rsid w:val="006602BA"/>
    <w:rsid w:val="0066063E"/>
    <w:rsid w:val="00661201"/>
    <w:rsid w:val="006629A1"/>
    <w:rsid w:val="006632CC"/>
    <w:rsid w:val="006637FE"/>
    <w:rsid w:val="00663DEC"/>
    <w:rsid w:val="0066445D"/>
    <w:rsid w:val="0066455C"/>
    <w:rsid w:val="00665EBD"/>
    <w:rsid w:val="00666BEA"/>
    <w:rsid w:val="00671F6C"/>
    <w:rsid w:val="0067245B"/>
    <w:rsid w:val="0067396C"/>
    <w:rsid w:val="0067498D"/>
    <w:rsid w:val="00675319"/>
    <w:rsid w:val="0067597C"/>
    <w:rsid w:val="00675DCB"/>
    <w:rsid w:val="00675F91"/>
    <w:rsid w:val="00676368"/>
    <w:rsid w:val="0067794E"/>
    <w:rsid w:val="00677B7F"/>
    <w:rsid w:val="00677CB4"/>
    <w:rsid w:val="00680499"/>
    <w:rsid w:val="006809AF"/>
    <w:rsid w:val="00680DFF"/>
    <w:rsid w:val="006819B4"/>
    <w:rsid w:val="006822D1"/>
    <w:rsid w:val="00684958"/>
    <w:rsid w:val="00685592"/>
    <w:rsid w:val="00685AB1"/>
    <w:rsid w:val="006871D5"/>
    <w:rsid w:val="0069011E"/>
    <w:rsid w:val="00691235"/>
    <w:rsid w:val="00691AEA"/>
    <w:rsid w:val="0069537B"/>
    <w:rsid w:val="00695516"/>
    <w:rsid w:val="00695905"/>
    <w:rsid w:val="00695D4E"/>
    <w:rsid w:val="006A01F8"/>
    <w:rsid w:val="006A09DB"/>
    <w:rsid w:val="006A12FE"/>
    <w:rsid w:val="006A3A12"/>
    <w:rsid w:val="006A4711"/>
    <w:rsid w:val="006A59CA"/>
    <w:rsid w:val="006A63C9"/>
    <w:rsid w:val="006A6CE6"/>
    <w:rsid w:val="006A75DF"/>
    <w:rsid w:val="006A7878"/>
    <w:rsid w:val="006B061A"/>
    <w:rsid w:val="006B0E2C"/>
    <w:rsid w:val="006B10AE"/>
    <w:rsid w:val="006B1826"/>
    <w:rsid w:val="006B1A7D"/>
    <w:rsid w:val="006B1F4B"/>
    <w:rsid w:val="006B41DC"/>
    <w:rsid w:val="006B54B7"/>
    <w:rsid w:val="006B5A76"/>
    <w:rsid w:val="006B786A"/>
    <w:rsid w:val="006C0443"/>
    <w:rsid w:val="006C17F2"/>
    <w:rsid w:val="006C1D99"/>
    <w:rsid w:val="006C341A"/>
    <w:rsid w:val="006C396D"/>
    <w:rsid w:val="006C4245"/>
    <w:rsid w:val="006C4DFD"/>
    <w:rsid w:val="006C50B9"/>
    <w:rsid w:val="006C6AC5"/>
    <w:rsid w:val="006D05A5"/>
    <w:rsid w:val="006D168E"/>
    <w:rsid w:val="006D2293"/>
    <w:rsid w:val="006D45CB"/>
    <w:rsid w:val="006D5AB0"/>
    <w:rsid w:val="006D696D"/>
    <w:rsid w:val="006D6A0F"/>
    <w:rsid w:val="006D77E3"/>
    <w:rsid w:val="006E1047"/>
    <w:rsid w:val="006E104E"/>
    <w:rsid w:val="006E1746"/>
    <w:rsid w:val="006E2AEF"/>
    <w:rsid w:val="006E2E45"/>
    <w:rsid w:val="006E359B"/>
    <w:rsid w:val="006E56E9"/>
    <w:rsid w:val="006E5AF3"/>
    <w:rsid w:val="006E63BD"/>
    <w:rsid w:val="006E6960"/>
    <w:rsid w:val="006E6A6C"/>
    <w:rsid w:val="006F1BE0"/>
    <w:rsid w:val="006F29C5"/>
    <w:rsid w:val="006F475E"/>
    <w:rsid w:val="006F4B6E"/>
    <w:rsid w:val="006F4DD2"/>
    <w:rsid w:val="006F717C"/>
    <w:rsid w:val="006F7860"/>
    <w:rsid w:val="00701F7B"/>
    <w:rsid w:val="007020A9"/>
    <w:rsid w:val="007028BB"/>
    <w:rsid w:val="0070580B"/>
    <w:rsid w:val="00705D99"/>
    <w:rsid w:val="00706E7D"/>
    <w:rsid w:val="00706FF1"/>
    <w:rsid w:val="00707F2B"/>
    <w:rsid w:val="00711ECE"/>
    <w:rsid w:val="0071343B"/>
    <w:rsid w:val="00715474"/>
    <w:rsid w:val="00715974"/>
    <w:rsid w:val="0071603F"/>
    <w:rsid w:val="00716152"/>
    <w:rsid w:val="0072090D"/>
    <w:rsid w:val="00720938"/>
    <w:rsid w:val="00723D51"/>
    <w:rsid w:val="00724316"/>
    <w:rsid w:val="007244F5"/>
    <w:rsid w:val="00725A30"/>
    <w:rsid w:val="0073020C"/>
    <w:rsid w:val="0073085E"/>
    <w:rsid w:val="0073142C"/>
    <w:rsid w:val="00731587"/>
    <w:rsid w:val="0073351C"/>
    <w:rsid w:val="00734EEA"/>
    <w:rsid w:val="00734FC6"/>
    <w:rsid w:val="007350A2"/>
    <w:rsid w:val="007352B5"/>
    <w:rsid w:val="00735816"/>
    <w:rsid w:val="0073645B"/>
    <w:rsid w:val="00736DA4"/>
    <w:rsid w:val="007373CC"/>
    <w:rsid w:val="00737FC5"/>
    <w:rsid w:val="00741B15"/>
    <w:rsid w:val="0074382B"/>
    <w:rsid w:val="007443C7"/>
    <w:rsid w:val="0074470B"/>
    <w:rsid w:val="007469C0"/>
    <w:rsid w:val="0074731D"/>
    <w:rsid w:val="007475ED"/>
    <w:rsid w:val="00751A76"/>
    <w:rsid w:val="00751F73"/>
    <w:rsid w:val="00754110"/>
    <w:rsid w:val="0075619D"/>
    <w:rsid w:val="0075699D"/>
    <w:rsid w:val="00761DA7"/>
    <w:rsid w:val="00762160"/>
    <w:rsid w:val="007634C4"/>
    <w:rsid w:val="00763BAD"/>
    <w:rsid w:val="00763F5F"/>
    <w:rsid w:val="007649D2"/>
    <w:rsid w:val="007654BC"/>
    <w:rsid w:val="00765719"/>
    <w:rsid w:val="00766592"/>
    <w:rsid w:val="007720F1"/>
    <w:rsid w:val="00772FFE"/>
    <w:rsid w:val="00775444"/>
    <w:rsid w:val="00775595"/>
    <w:rsid w:val="00777063"/>
    <w:rsid w:val="007773FB"/>
    <w:rsid w:val="00777591"/>
    <w:rsid w:val="00777A61"/>
    <w:rsid w:val="00777CCD"/>
    <w:rsid w:val="00777F9A"/>
    <w:rsid w:val="00780025"/>
    <w:rsid w:val="007800AB"/>
    <w:rsid w:val="007809BB"/>
    <w:rsid w:val="00780A71"/>
    <w:rsid w:val="0078209C"/>
    <w:rsid w:val="0078435E"/>
    <w:rsid w:val="00785492"/>
    <w:rsid w:val="0078673C"/>
    <w:rsid w:val="00786D5B"/>
    <w:rsid w:val="00787F58"/>
    <w:rsid w:val="0079076A"/>
    <w:rsid w:val="00791402"/>
    <w:rsid w:val="00791EB0"/>
    <w:rsid w:val="00791F1D"/>
    <w:rsid w:val="007922E6"/>
    <w:rsid w:val="0079382B"/>
    <w:rsid w:val="00793F4A"/>
    <w:rsid w:val="00794D4B"/>
    <w:rsid w:val="00796D4A"/>
    <w:rsid w:val="00797403"/>
    <w:rsid w:val="007A033C"/>
    <w:rsid w:val="007A2732"/>
    <w:rsid w:val="007A317A"/>
    <w:rsid w:val="007A7C7D"/>
    <w:rsid w:val="007A7CA6"/>
    <w:rsid w:val="007B058F"/>
    <w:rsid w:val="007B10C4"/>
    <w:rsid w:val="007B14E2"/>
    <w:rsid w:val="007B1835"/>
    <w:rsid w:val="007B1908"/>
    <w:rsid w:val="007B2AC6"/>
    <w:rsid w:val="007B31BD"/>
    <w:rsid w:val="007B336C"/>
    <w:rsid w:val="007C15D5"/>
    <w:rsid w:val="007C3A26"/>
    <w:rsid w:val="007C49E8"/>
    <w:rsid w:val="007C75D7"/>
    <w:rsid w:val="007D03BE"/>
    <w:rsid w:val="007D228A"/>
    <w:rsid w:val="007D3536"/>
    <w:rsid w:val="007D4EBE"/>
    <w:rsid w:val="007D6E52"/>
    <w:rsid w:val="007D6E80"/>
    <w:rsid w:val="007D7417"/>
    <w:rsid w:val="007D76CB"/>
    <w:rsid w:val="007E14E5"/>
    <w:rsid w:val="007E1E03"/>
    <w:rsid w:val="007E1F48"/>
    <w:rsid w:val="007E25CD"/>
    <w:rsid w:val="007E5747"/>
    <w:rsid w:val="007E6DAA"/>
    <w:rsid w:val="007F1AE4"/>
    <w:rsid w:val="007F2240"/>
    <w:rsid w:val="007F26F1"/>
    <w:rsid w:val="007F29FE"/>
    <w:rsid w:val="007F33F6"/>
    <w:rsid w:val="007F6382"/>
    <w:rsid w:val="007F63E3"/>
    <w:rsid w:val="007F6466"/>
    <w:rsid w:val="007F7401"/>
    <w:rsid w:val="007F7506"/>
    <w:rsid w:val="008003A1"/>
    <w:rsid w:val="008005A5"/>
    <w:rsid w:val="00803363"/>
    <w:rsid w:val="00804098"/>
    <w:rsid w:val="008048BC"/>
    <w:rsid w:val="00804D02"/>
    <w:rsid w:val="00805391"/>
    <w:rsid w:val="008058C4"/>
    <w:rsid w:val="0080658E"/>
    <w:rsid w:val="00807B62"/>
    <w:rsid w:val="008111D6"/>
    <w:rsid w:val="00811338"/>
    <w:rsid w:val="00811FF2"/>
    <w:rsid w:val="0081305C"/>
    <w:rsid w:val="00813130"/>
    <w:rsid w:val="008131AA"/>
    <w:rsid w:val="00814FB4"/>
    <w:rsid w:val="00815199"/>
    <w:rsid w:val="00815E6F"/>
    <w:rsid w:val="00816EFD"/>
    <w:rsid w:val="008179DA"/>
    <w:rsid w:val="0082031B"/>
    <w:rsid w:val="00820E93"/>
    <w:rsid w:val="00821240"/>
    <w:rsid w:val="00821FC9"/>
    <w:rsid w:val="00822594"/>
    <w:rsid w:val="008232E7"/>
    <w:rsid w:val="00823398"/>
    <w:rsid w:val="00824A39"/>
    <w:rsid w:val="00824A94"/>
    <w:rsid w:val="00824B0A"/>
    <w:rsid w:val="008255DB"/>
    <w:rsid w:val="00830662"/>
    <w:rsid w:val="00830724"/>
    <w:rsid w:val="0083277F"/>
    <w:rsid w:val="00832C0A"/>
    <w:rsid w:val="00834D58"/>
    <w:rsid w:val="008361C4"/>
    <w:rsid w:val="0083690B"/>
    <w:rsid w:val="00836AE2"/>
    <w:rsid w:val="00836E2F"/>
    <w:rsid w:val="0083769F"/>
    <w:rsid w:val="00841106"/>
    <w:rsid w:val="008411B8"/>
    <w:rsid w:val="00841ABA"/>
    <w:rsid w:val="00841D76"/>
    <w:rsid w:val="00841E08"/>
    <w:rsid w:val="00843588"/>
    <w:rsid w:val="0084412D"/>
    <w:rsid w:val="008444AC"/>
    <w:rsid w:val="008452F6"/>
    <w:rsid w:val="0084656A"/>
    <w:rsid w:val="0084777A"/>
    <w:rsid w:val="00847F95"/>
    <w:rsid w:val="00850322"/>
    <w:rsid w:val="00850937"/>
    <w:rsid w:val="00850FB5"/>
    <w:rsid w:val="00852325"/>
    <w:rsid w:val="008524E3"/>
    <w:rsid w:val="008541A6"/>
    <w:rsid w:val="008542C3"/>
    <w:rsid w:val="0085436C"/>
    <w:rsid w:val="008558DE"/>
    <w:rsid w:val="00855D9D"/>
    <w:rsid w:val="00856355"/>
    <w:rsid w:val="00856E56"/>
    <w:rsid w:val="0085747A"/>
    <w:rsid w:val="008604F3"/>
    <w:rsid w:val="00860A30"/>
    <w:rsid w:val="008618F8"/>
    <w:rsid w:val="00861EA3"/>
    <w:rsid w:val="00862463"/>
    <w:rsid w:val="00862992"/>
    <w:rsid w:val="00862D5F"/>
    <w:rsid w:val="00862DFA"/>
    <w:rsid w:val="008634C9"/>
    <w:rsid w:val="00863781"/>
    <w:rsid w:val="00865512"/>
    <w:rsid w:val="00865AAC"/>
    <w:rsid w:val="00865F1B"/>
    <w:rsid w:val="00865F48"/>
    <w:rsid w:val="00865FE3"/>
    <w:rsid w:val="00866A1B"/>
    <w:rsid w:val="00871090"/>
    <w:rsid w:val="00871B02"/>
    <w:rsid w:val="00873835"/>
    <w:rsid w:val="00873FBE"/>
    <w:rsid w:val="0087444C"/>
    <w:rsid w:val="008748C5"/>
    <w:rsid w:val="0087541C"/>
    <w:rsid w:val="008775D8"/>
    <w:rsid w:val="0088163C"/>
    <w:rsid w:val="00881EF6"/>
    <w:rsid w:val="008821B7"/>
    <w:rsid w:val="0088275B"/>
    <w:rsid w:val="00884784"/>
    <w:rsid w:val="00884CBE"/>
    <w:rsid w:val="008872BB"/>
    <w:rsid w:val="008912AD"/>
    <w:rsid w:val="00892492"/>
    <w:rsid w:val="008934B3"/>
    <w:rsid w:val="0089390F"/>
    <w:rsid w:val="00894429"/>
    <w:rsid w:val="00895C1D"/>
    <w:rsid w:val="00896AE3"/>
    <w:rsid w:val="00897DA2"/>
    <w:rsid w:val="008A2009"/>
    <w:rsid w:val="008A30C8"/>
    <w:rsid w:val="008A616B"/>
    <w:rsid w:val="008A693A"/>
    <w:rsid w:val="008A6C80"/>
    <w:rsid w:val="008B05D0"/>
    <w:rsid w:val="008B0DEB"/>
    <w:rsid w:val="008B15AC"/>
    <w:rsid w:val="008B192D"/>
    <w:rsid w:val="008B2A2C"/>
    <w:rsid w:val="008B5504"/>
    <w:rsid w:val="008B5C16"/>
    <w:rsid w:val="008B7BA2"/>
    <w:rsid w:val="008B7F5C"/>
    <w:rsid w:val="008B7F96"/>
    <w:rsid w:val="008C00E2"/>
    <w:rsid w:val="008C0445"/>
    <w:rsid w:val="008C0B93"/>
    <w:rsid w:val="008C1240"/>
    <w:rsid w:val="008C1255"/>
    <w:rsid w:val="008C1AEF"/>
    <w:rsid w:val="008C1E1E"/>
    <w:rsid w:val="008C3842"/>
    <w:rsid w:val="008C3C78"/>
    <w:rsid w:val="008C415F"/>
    <w:rsid w:val="008C7552"/>
    <w:rsid w:val="008C7925"/>
    <w:rsid w:val="008D0AEA"/>
    <w:rsid w:val="008D0D62"/>
    <w:rsid w:val="008D1455"/>
    <w:rsid w:val="008D1C90"/>
    <w:rsid w:val="008D2FD2"/>
    <w:rsid w:val="008D3C76"/>
    <w:rsid w:val="008D471E"/>
    <w:rsid w:val="008D6B32"/>
    <w:rsid w:val="008E069B"/>
    <w:rsid w:val="008E09E1"/>
    <w:rsid w:val="008E1EA1"/>
    <w:rsid w:val="008E23B5"/>
    <w:rsid w:val="008E2D17"/>
    <w:rsid w:val="008E3B82"/>
    <w:rsid w:val="008E432B"/>
    <w:rsid w:val="008E4AF7"/>
    <w:rsid w:val="008E51AF"/>
    <w:rsid w:val="008E6A9F"/>
    <w:rsid w:val="008E6B8B"/>
    <w:rsid w:val="008E6F57"/>
    <w:rsid w:val="008E738B"/>
    <w:rsid w:val="008E73B3"/>
    <w:rsid w:val="008E7497"/>
    <w:rsid w:val="008E7A4D"/>
    <w:rsid w:val="008E7FEE"/>
    <w:rsid w:val="008E7FFB"/>
    <w:rsid w:val="008F0A9D"/>
    <w:rsid w:val="008F0A9F"/>
    <w:rsid w:val="008F0B07"/>
    <w:rsid w:val="008F0F71"/>
    <w:rsid w:val="008F13FC"/>
    <w:rsid w:val="008F175B"/>
    <w:rsid w:val="008F18E9"/>
    <w:rsid w:val="008F2C61"/>
    <w:rsid w:val="008F3668"/>
    <w:rsid w:val="008F3CBE"/>
    <w:rsid w:val="008F556F"/>
    <w:rsid w:val="008F5803"/>
    <w:rsid w:val="008F5E18"/>
    <w:rsid w:val="008F5FAC"/>
    <w:rsid w:val="008F6784"/>
    <w:rsid w:val="008F7983"/>
    <w:rsid w:val="0090017D"/>
    <w:rsid w:val="00901944"/>
    <w:rsid w:val="009036A6"/>
    <w:rsid w:val="00905D9B"/>
    <w:rsid w:val="00905F46"/>
    <w:rsid w:val="00910467"/>
    <w:rsid w:val="00911003"/>
    <w:rsid w:val="00911C52"/>
    <w:rsid w:val="00912510"/>
    <w:rsid w:val="009146DA"/>
    <w:rsid w:val="00916D6A"/>
    <w:rsid w:val="00920AB7"/>
    <w:rsid w:val="00920CD9"/>
    <w:rsid w:val="00922D22"/>
    <w:rsid w:val="00922F57"/>
    <w:rsid w:val="0092570B"/>
    <w:rsid w:val="00925940"/>
    <w:rsid w:val="009264D4"/>
    <w:rsid w:val="00926957"/>
    <w:rsid w:val="0092736B"/>
    <w:rsid w:val="0092784F"/>
    <w:rsid w:val="009279ED"/>
    <w:rsid w:val="00927DB8"/>
    <w:rsid w:val="009301B4"/>
    <w:rsid w:val="0093073B"/>
    <w:rsid w:val="009310EC"/>
    <w:rsid w:val="009322E8"/>
    <w:rsid w:val="009324B6"/>
    <w:rsid w:val="00932520"/>
    <w:rsid w:val="00932F17"/>
    <w:rsid w:val="00933D34"/>
    <w:rsid w:val="00933E8B"/>
    <w:rsid w:val="0093426B"/>
    <w:rsid w:val="00935376"/>
    <w:rsid w:val="00935DE8"/>
    <w:rsid w:val="00936234"/>
    <w:rsid w:val="00937000"/>
    <w:rsid w:val="00937E16"/>
    <w:rsid w:val="00940276"/>
    <w:rsid w:val="00940329"/>
    <w:rsid w:val="009407A2"/>
    <w:rsid w:val="0094085A"/>
    <w:rsid w:val="00941AF9"/>
    <w:rsid w:val="00943FC6"/>
    <w:rsid w:val="009441F3"/>
    <w:rsid w:val="00944CBA"/>
    <w:rsid w:val="00944F19"/>
    <w:rsid w:val="00945370"/>
    <w:rsid w:val="009453D3"/>
    <w:rsid w:val="0094555F"/>
    <w:rsid w:val="009458F7"/>
    <w:rsid w:val="00946031"/>
    <w:rsid w:val="009469EA"/>
    <w:rsid w:val="00947FE3"/>
    <w:rsid w:val="00950192"/>
    <w:rsid w:val="009512FF"/>
    <w:rsid w:val="00951395"/>
    <w:rsid w:val="009519D8"/>
    <w:rsid w:val="00952CDC"/>
    <w:rsid w:val="009539E9"/>
    <w:rsid w:val="00957155"/>
    <w:rsid w:val="00957DC8"/>
    <w:rsid w:val="00960610"/>
    <w:rsid w:val="00960C25"/>
    <w:rsid w:val="0096208B"/>
    <w:rsid w:val="009632EB"/>
    <w:rsid w:val="00964327"/>
    <w:rsid w:val="00964AA5"/>
    <w:rsid w:val="0096666D"/>
    <w:rsid w:val="009701CF"/>
    <w:rsid w:val="00970720"/>
    <w:rsid w:val="00971672"/>
    <w:rsid w:val="009721D6"/>
    <w:rsid w:val="00972819"/>
    <w:rsid w:val="00972D15"/>
    <w:rsid w:val="00972D63"/>
    <w:rsid w:val="00972EB5"/>
    <w:rsid w:val="00973302"/>
    <w:rsid w:val="00973E55"/>
    <w:rsid w:val="00974C66"/>
    <w:rsid w:val="00975297"/>
    <w:rsid w:val="009756FF"/>
    <w:rsid w:val="0097582D"/>
    <w:rsid w:val="009762BD"/>
    <w:rsid w:val="009769DA"/>
    <w:rsid w:val="009800F5"/>
    <w:rsid w:val="00980802"/>
    <w:rsid w:val="00981023"/>
    <w:rsid w:val="0098133C"/>
    <w:rsid w:val="00981736"/>
    <w:rsid w:val="00982AB6"/>
    <w:rsid w:val="00983254"/>
    <w:rsid w:val="00985527"/>
    <w:rsid w:val="00985F03"/>
    <w:rsid w:val="00987280"/>
    <w:rsid w:val="009875A7"/>
    <w:rsid w:val="009906E4"/>
    <w:rsid w:val="00990D89"/>
    <w:rsid w:val="00991688"/>
    <w:rsid w:val="00992991"/>
    <w:rsid w:val="00992ADD"/>
    <w:rsid w:val="00992BAF"/>
    <w:rsid w:val="00993536"/>
    <w:rsid w:val="00993648"/>
    <w:rsid w:val="009949A6"/>
    <w:rsid w:val="0099645B"/>
    <w:rsid w:val="009967A5"/>
    <w:rsid w:val="0099707C"/>
    <w:rsid w:val="009A0279"/>
    <w:rsid w:val="009A03C8"/>
    <w:rsid w:val="009A043C"/>
    <w:rsid w:val="009A0B2C"/>
    <w:rsid w:val="009A11BC"/>
    <w:rsid w:val="009A15FE"/>
    <w:rsid w:val="009A28AD"/>
    <w:rsid w:val="009A2BCB"/>
    <w:rsid w:val="009A38C7"/>
    <w:rsid w:val="009A54E5"/>
    <w:rsid w:val="009A5634"/>
    <w:rsid w:val="009B0B82"/>
    <w:rsid w:val="009B28DE"/>
    <w:rsid w:val="009B3D03"/>
    <w:rsid w:val="009B43A8"/>
    <w:rsid w:val="009B4FB6"/>
    <w:rsid w:val="009B6163"/>
    <w:rsid w:val="009B6C75"/>
    <w:rsid w:val="009C0EF3"/>
    <w:rsid w:val="009C12C1"/>
    <w:rsid w:val="009C1EEA"/>
    <w:rsid w:val="009C28E2"/>
    <w:rsid w:val="009C2A73"/>
    <w:rsid w:val="009C3C38"/>
    <w:rsid w:val="009C6071"/>
    <w:rsid w:val="009C6649"/>
    <w:rsid w:val="009C69E7"/>
    <w:rsid w:val="009C6CCD"/>
    <w:rsid w:val="009C7546"/>
    <w:rsid w:val="009C7659"/>
    <w:rsid w:val="009C7AA1"/>
    <w:rsid w:val="009D2A21"/>
    <w:rsid w:val="009D3935"/>
    <w:rsid w:val="009D47D3"/>
    <w:rsid w:val="009D4D1A"/>
    <w:rsid w:val="009D65EF"/>
    <w:rsid w:val="009D7016"/>
    <w:rsid w:val="009E051B"/>
    <w:rsid w:val="009E0E82"/>
    <w:rsid w:val="009E1EB6"/>
    <w:rsid w:val="009E31A0"/>
    <w:rsid w:val="009E5B0D"/>
    <w:rsid w:val="009E6A39"/>
    <w:rsid w:val="009E6E44"/>
    <w:rsid w:val="009F02E4"/>
    <w:rsid w:val="009F03E8"/>
    <w:rsid w:val="009F201D"/>
    <w:rsid w:val="009F2431"/>
    <w:rsid w:val="009F34B5"/>
    <w:rsid w:val="009F36E4"/>
    <w:rsid w:val="009F388B"/>
    <w:rsid w:val="009F3C23"/>
    <w:rsid w:val="009F3EA5"/>
    <w:rsid w:val="009F61F0"/>
    <w:rsid w:val="009F6899"/>
    <w:rsid w:val="009F6FAF"/>
    <w:rsid w:val="00A00A2B"/>
    <w:rsid w:val="00A0351D"/>
    <w:rsid w:val="00A041F7"/>
    <w:rsid w:val="00A05EB4"/>
    <w:rsid w:val="00A064A5"/>
    <w:rsid w:val="00A10065"/>
    <w:rsid w:val="00A1042C"/>
    <w:rsid w:val="00A10E43"/>
    <w:rsid w:val="00A1288E"/>
    <w:rsid w:val="00A15D57"/>
    <w:rsid w:val="00A17845"/>
    <w:rsid w:val="00A22093"/>
    <w:rsid w:val="00A22FC4"/>
    <w:rsid w:val="00A23269"/>
    <w:rsid w:val="00A235FF"/>
    <w:rsid w:val="00A239F5"/>
    <w:rsid w:val="00A24102"/>
    <w:rsid w:val="00A24CFF"/>
    <w:rsid w:val="00A279E1"/>
    <w:rsid w:val="00A30EAC"/>
    <w:rsid w:val="00A3178E"/>
    <w:rsid w:val="00A32227"/>
    <w:rsid w:val="00A323FE"/>
    <w:rsid w:val="00A33D33"/>
    <w:rsid w:val="00A353BC"/>
    <w:rsid w:val="00A3702C"/>
    <w:rsid w:val="00A408D4"/>
    <w:rsid w:val="00A412B6"/>
    <w:rsid w:val="00A41906"/>
    <w:rsid w:val="00A42091"/>
    <w:rsid w:val="00A4244D"/>
    <w:rsid w:val="00A4340B"/>
    <w:rsid w:val="00A439B5"/>
    <w:rsid w:val="00A44116"/>
    <w:rsid w:val="00A445BB"/>
    <w:rsid w:val="00A4512B"/>
    <w:rsid w:val="00A45212"/>
    <w:rsid w:val="00A4577C"/>
    <w:rsid w:val="00A45DDE"/>
    <w:rsid w:val="00A4648A"/>
    <w:rsid w:val="00A46FF9"/>
    <w:rsid w:val="00A472B6"/>
    <w:rsid w:val="00A47848"/>
    <w:rsid w:val="00A47AA9"/>
    <w:rsid w:val="00A50182"/>
    <w:rsid w:val="00A50ED2"/>
    <w:rsid w:val="00A52845"/>
    <w:rsid w:val="00A556B3"/>
    <w:rsid w:val="00A568A2"/>
    <w:rsid w:val="00A56FEB"/>
    <w:rsid w:val="00A57080"/>
    <w:rsid w:val="00A60286"/>
    <w:rsid w:val="00A610E4"/>
    <w:rsid w:val="00A6265C"/>
    <w:rsid w:val="00A64141"/>
    <w:rsid w:val="00A64351"/>
    <w:rsid w:val="00A646FD"/>
    <w:rsid w:val="00A64A93"/>
    <w:rsid w:val="00A6514B"/>
    <w:rsid w:val="00A67227"/>
    <w:rsid w:val="00A722C1"/>
    <w:rsid w:val="00A72CF2"/>
    <w:rsid w:val="00A735F5"/>
    <w:rsid w:val="00A73B5C"/>
    <w:rsid w:val="00A755DC"/>
    <w:rsid w:val="00A759E4"/>
    <w:rsid w:val="00A764DB"/>
    <w:rsid w:val="00A76AD1"/>
    <w:rsid w:val="00A77281"/>
    <w:rsid w:val="00A80267"/>
    <w:rsid w:val="00A82CF9"/>
    <w:rsid w:val="00A8447A"/>
    <w:rsid w:val="00A844B0"/>
    <w:rsid w:val="00A858DE"/>
    <w:rsid w:val="00A85E90"/>
    <w:rsid w:val="00A85F15"/>
    <w:rsid w:val="00A86354"/>
    <w:rsid w:val="00A87EBA"/>
    <w:rsid w:val="00A903B8"/>
    <w:rsid w:val="00A917E8"/>
    <w:rsid w:val="00A91A93"/>
    <w:rsid w:val="00A924D8"/>
    <w:rsid w:val="00A95237"/>
    <w:rsid w:val="00A966D6"/>
    <w:rsid w:val="00A96DDC"/>
    <w:rsid w:val="00A97D0A"/>
    <w:rsid w:val="00AA03F7"/>
    <w:rsid w:val="00AA190F"/>
    <w:rsid w:val="00AA223D"/>
    <w:rsid w:val="00AA3043"/>
    <w:rsid w:val="00AA3A2D"/>
    <w:rsid w:val="00AA3C59"/>
    <w:rsid w:val="00AA3FAC"/>
    <w:rsid w:val="00AA41D9"/>
    <w:rsid w:val="00AA4DB2"/>
    <w:rsid w:val="00AA6404"/>
    <w:rsid w:val="00AA6B76"/>
    <w:rsid w:val="00AA6FF0"/>
    <w:rsid w:val="00AB0C57"/>
    <w:rsid w:val="00AB23C0"/>
    <w:rsid w:val="00AB2B73"/>
    <w:rsid w:val="00AB31DF"/>
    <w:rsid w:val="00AB3972"/>
    <w:rsid w:val="00AB497D"/>
    <w:rsid w:val="00AB4CCF"/>
    <w:rsid w:val="00AB576E"/>
    <w:rsid w:val="00AB6CD3"/>
    <w:rsid w:val="00AB72F8"/>
    <w:rsid w:val="00AC0008"/>
    <w:rsid w:val="00AC1850"/>
    <w:rsid w:val="00AC4626"/>
    <w:rsid w:val="00AC4962"/>
    <w:rsid w:val="00AC4E39"/>
    <w:rsid w:val="00AC5F15"/>
    <w:rsid w:val="00AC6C03"/>
    <w:rsid w:val="00AC70B0"/>
    <w:rsid w:val="00AD09D2"/>
    <w:rsid w:val="00AD0D7D"/>
    <w:rsid w:val="00AD0F3F"/>
    <w:rsid w:val="00AD0FAE"/>
    <w:rsid w:val="00AD0FF3"/>
    <w:rsid w:val="00AD2E1D"/>
    <w:rsid w:val="00AD3157"/>
    <w:rsid w:val="00AD39B9"/>
    <w:rsid w:val="00AD4DEF"/>
    <w:rsid w:val="00AD52A7"/>
    <w:rsid w:val="00AD6D49"/>
    <w:rsid w:val="00AD7333"/>
    <w:rsid w:val="00AD73B9"/>
    <w:rsid w:val="00AD79E1"/>
    <w:rsid w:val="00AD7BC8"/>
    <w:rsid w:val="00AD7E0B"/>
    <w:rsid w:val="00AE069F"/>
    <w:rsid w:val="00AE0B53"/>
    <w:rsid w:val="00AE1E56"/>
    <w:rsid w:val="00AE22B8"/>
    <w:rsid w:val="00AE261A"/>
    <w:rsid w:val="00AE2DCA"/>
    <w:rsid w:val="00AE33C5"/>
    <w:rsid w:val="00AE3756"/>
    <w:rsid w:val="00AE4E60"/>
    <w:rsid w:val="00AE745D"/>
    <w:rsid w:val="00AF0261"/>
    <w:rsid w:val="00AF0673"/>
    <w:rsid w:val="00AF08CC"/>
    <w:rsid w:val="00AF1AB8"/>
    <w:rsid w:val="00AF284F"/>
    <w:rsid w:val="00B00352"/>
    <w:rsid w:val="00B009D7"/>
    <w:rsid w:val="00B015A4"/>
    <w:rsid w:val="00B01FBF"/>
    <w:rsid w:val="00B02753"/>
    <w:rsid w:val="00B02FAE"/>
    <w:rsid w:val="00B03B7F"/>
    <w:rsid w:val="00B047D5"/>
    <w:rsid w:val="00B0591A"/>
    <w:rsid w:val="00B059A1"/>
    <w:rsid w:val="00B10E46"/>
    <w:rsid w:val="00B11911"/>
    <w:rsid w:val="00B11CE2"/>
    <w:rsid w:val="00B125CB"/>
    <w:rsid w:val="00B12DED"/>
    <w:rsid w:val="00B1355C"/>
    <w:rsid w:val="00B14296"/>
    <w:rsid w:val="00B15448"/>
    <w:rsid w:val="00B154AB"/>
    <w:rsid w:val="00B16E56"/>
    <w:rsid w:val="00B20257"/>
    <w:rsid w:val="00B219FE"/>
    <w:rsid w:val="00B22190"/>
    <w:rsid w:val="00B23623"/>
    <w:rsid w:val="00B24594"/>
    <w:rsid w:val="00B25416"/>
    <w:rsid w:val="00B254B6"/>
    <w:rsid w:val="00B25B7A"/>
    <w:rsid w:val="00B304BF"/>
    <w:rsid w:val="00B307AB"/>
    <w:rsid w:val="00B30E0F"/>
    <w:rsid w:val="00B32E93"/>
    <w:rsid w:val="00B32F5E"/>
    <w:rsid w:val="00B33192"/>
    <w:rsid w:val="00B33D2A"/>
    <w:rsid w:val="00B355E9"/>
    <w:rsid w:val="00B40C2A"/>
    <w:rsid w:val="00B40DC8"/>
    <w:rsid w:val="00B41C0C"/>
    <w:rsid w:val="00B42609"/>
    <w:rsid w:val="00B4274C"/>
    <w:rsid w:val="00B43F3A"/>
    <w:rsid w:val="00B44221"/>
    <w:rsid w:val="00B45C5B"/>
    <w:rsid w:val="00B4755D"/>
    <w:rsid w:val="00B47C4C"/>
    <w:rsid w:val="00B501DA"/>
    <w:rsid w:val="00B507E0"/>
    <w:rsid w:val="00B51FCE"/>
    <w:rsid w:val="00B52479"/>
    <w:rsid w:val="00B53165"/>
    <w:rsid w:val="00B53C80"/>
    <w:rsid w:val="00B53EE1"/>
    <w:rsid w:val="00B553F4"/>
    <w:rsid w:val="00B55B70"/>
    <w:rsid w:val="00B56317"/>
    <w:rsid w:val="00B56E27"/>
    <w:rsid w:val="00B573CE"/>
    <w:rsid w:val="00B60C26"/>
    <w:rsid w:val="00B612DF"/>
    <w:rsid w:val="00B62D6A"/>
    <w:rsid w:val="00B63A1F"/>
    <w:rsid w:val="00B64E3C"/>
    <w:rsid w:val="00B66A36"/>
    <w:rsid w:val="00B6716A"/>
    <w:rsid w:val="00B67BE3"/>
    <w:rsid w:val="00B7090C"/>
    <w:rsid w:val="00B71543"/>
    <w:rsid w:val="00B725C4"/>
    <w:rsid w:val="00B72822"/>
    <w:rsid w:val="00B73225"/>
    <w:rsid w:val="00B73D32"/>
    <w:rsid w:val="00B75029"/>
    <w:rsid w:val="00B76399"/>
    <w:rsid w:val="00B768CF"/>
    <w:rsid w:val="00B76F89"/>
    <w:rsid w:val="00B77048"/>
    <w:rsid w:val="00B77796"/>
    <w:rsid w:val="00B77AFD"/>
    <w:rsid w:val="00B81453"/>
    <w:rsid w:val="00B82806"/>
    <w:rsid w:val="00B82A0F"/>
    <w:rsid w:val="00B83A92"/>
    <w:rsid w:val="00B84393"/>
    <w:rsid w:val="00B84E08"/>
    <w:rsid w:val="00B85AE8"/>
    <w:rsid w:val="00B861D6"/>
    <w:rsid w:val="00B87170"/>
    <w:rsid w:val="00B9134B"/>
    <w:rsid w:val="00B9269B"/>
    <w:rsid w:val="00B932B4"/>
    <w:rsid w:val="00B9349D"/>
    <w:rsid w:val="00B944E3"/>
    <w:rsid w:val="00B94F31"/>
    <w:rsid w:val="00B95155"/>
    <w:rsid w:val="00B95289"/>
    <w:rsid w:val="00B95530"/>
    <w:rsid w:val="00B9713B"/>
    <w:rsid w:val="00BA1E8C"/>
    <w:rsid w:val="00BA239D"/>
    <w:rsid w:val="00BA3D69"/>
    <w:rsid w:val="00BA46AD"/>
    <w:rsid w:val="00BA4E25"/>
    <w:rsid w:val="00BA5269"/>
    <w:rsid w:val="00BA560C"/>
    <w:rsid w:val="00BA64CB"/>
    <w:rsid w:val="00BA6D1B"/>
    <w:rsid w:val="00BA736D"/>
    <w:rsid w:val="00BA7662"/>
    <w:rsid w:val="00BA7E69"/>
    <w:rsid w:val="00BB0035"/>
    <w:rsid w:val="00BB0BB3"/>
    <w:rsid w:val="00BB0DDA"/>
    <w:rsid w:val="00BB1C7A"/>
    <w:rsid w:val="00BB236A"/>
    <w:rsid w:val="00BB3C25"/>
    <w:rsid w:val="00BB4135"/>
    <w:rsid w:val="00BB4864"/>
    <w:rsid w:val="00BB5033"/>
    <w:rsid w:val="00BB51F0"/>
    <w:rsid w:val="00BB5C42"/>
    <w:rsid w:val="00BB5CDE"/>
    <w:rsid w:val="00BB65C0"/>
    <w:rsid w:val="00BB69B9"/>
    <w:rsid w:val="00BB6C5B"/>
    <w:rsid w:val="00BB6D11"/>
    <w:rsid w:val="00BB7769"/>
    <w:rsid w:val="00BB78F5"/>
    <w:rsid w:val="00BC1C6D"/>
    <w:rsid w:val="00BC314E"/>
    <w:rsid w:val="00BC4E20"/>
    <w:rsid w:val="00BC638A"/>
    <w:rsid w:val="00BC69F8"/>
    <w:rsid w:val="00BC6E4F"/>
    <w:rsid w:val="00BC7612"/>
    <w:rsid w:val="00BD0892"/>
    <w:rsid w:val="00BD0F46"/>
    <w:rsid w:val="00BD13AC"/>
    <w:rsid w:val="00BD16AB"/>
    <w:rsid w:val="00BD178C"/>
    <w:rsid w:val="00BD266D"/>
    <w:rsid w:val="00BD5C94"/>
    <w:rsid w:val="00BD62D8"/>
    <w:rsid w:val="00BD7E5B"/>
    <w:rsid w:val="00BE12D6"/>
    <w:rsid w:val="00BE2A7D"/>
    <w:rsid w:val="00BE2E51"/>
    <w:rsid w:val="00BE3362"/>
    <w:rsid w:val="00BE63C8"/>
    <w:rsid w:val="00BE74BC"/>
    <w:rsid w:val="00BE7623"/>
    <w:rsid w:val="00BE7971"/>
    <w:rsid w:val="00BF13A7"/>
    <w:rsid w:val="00BF5059"/>
    <w:rsid w:val="00BF5B4D"/>
    <w:rsid w:val="00BF6394"/>
    <w:rsid w:val="00BF7A45"/>
    <w:rsid w:val="00BF7F69"/>
    <w:rsid w:val="00C00D55"/>
    <w:rsid w:val="00C018F9"/>
    <w:rsid w:val="00C020D1"/>
    <w:rsid w:val="00C02BBF"/>
    <w:rsid w:val="00C02DAD"/>
    <w:rsid w:val="00C038E8"/>
    <w:rsid w:val="00C03AED"/>
    <w:rsid w:val="00C0479D"/>
    <w:rsid w:val="00C05678"/>
    <w:rsid w:val="00C06492"/>
    <w:rsid w:val="00C07550"/>
    <w:rsid w:val="00C0758B"/>
    <w:rsid w:val="00C109BA"/>
    <w:rsid w:val="00C11EC5"/>
    <w:rsid w:val="00C12ADE"/>
    <w:rsid w:val="00C12BF5"/>
    <w:rsid w:val="00C14F85"/>
    <w:rsid w:val="00C15DE2"/>
    <w:rsid w:val="00C16D1D"/>
    <w:rsid w:val="00C17AC5"/>
    <w:rsid w:val="00C17BF3"/>
    <w:rsid w:val="00C207AC"/>
    <w:rsid w:val="00C256B6"/>
    <w:rsid w:val="00C259F8"/>
    <w:rsid w:val="00C27101"/>
    <w:rsid w:val="00C27DA9"/>
    <w:rsid w:val="00C3176F"/>
    <w:rsid w:val="00C31C8B"/>
    <w:rsid w:val="00C31DFF"/>
    <w:rsid w:val="00C3381B"/>
    <w:rsid w:val="00C33DE6"/>
    <w:rsid w:val="00C34917"/>
    <w:rsid w:val="00C3530D"/>
    <w:rsid w:val="00C353D5"/>
    <w:rsid w:val="00C35838"/>
    <w:rsid w:val="00C359F7"/>
    <w:rsid w:val="00C36950"/>
    <w:rsid w:val="00C36D86"/>
    <w:rsid w:val="00C378AE"/>
    <w:rsid w:val="00C3795F"/>
    <w:rsid w:val="00C40749"/>
    <w:rsid w:val="00C42012"/>
    <w:rsid w:val="00C4211C"/>
    <w:rsid w:val="00C4236E"/>
    <w:rsid w:val="00C423E6"/>
    <w:rsid w:val="00C44CCB"/>
    <w:rsid w:val="00C45111"/>
    <w:rsid w:val="00C45357"/>
    <w:rsid w:val="00C4536D"/>
    <w:rsid w:val="00C4642C"/>
    <w:rsid w:val="00C465FE"/>
    <w:rsid w:val="00C5016F"/>
    <w:rsid w:val="00C5065A"/>
    <w:rsid w:val="00C51CEE"/>
    <w:rsid w:val="00C52B3C"/>
    <w:rsid w:val="00C5320F"/>
    <w:rsid w:val="00C53E43"/>
    <w:rsid w:val="00C54CBD"/>
    <w:rsid w:val="00C5562B"/>
    <w:rsid w:val="00C565EE"/>
    <w:rsid w:val="00C60326"/>
    <w:rsid w:val="00C60C6C"/>
    <w:rsid w:val="00C632E2"/>
    <w:rsid w:val="00C6499A"/>
    <w:rsid w:val="00C65C81"/>
    <w:rsid w:val="00C66134"/>
    <w:rsid w:val="00C668CB"/>
    <w:rsid w:val="00C66A70"/>
    <w:rsid w:val="00C676BA"/>
    <w:rsid w:val="00C705B7"/>
    <w:rsid w:val="00C70A19"/>
    <w:rsid w:val="00C729AF"/>
    <w:rsid w:val="00C72FC7"/>
    <w:rsid w:val="00C731D4"/>
    <w:rsid w:val="00C73434"/>
    <w:rsid w:val="00C747B5"/>
    <w:rsid w:val="00C7560B"/>
    <w:rsid w:val="00C75AC6"/>
    <w:rsid w:val="00C7664A"/>
    <w:rsid w:val="00C76A37"/>
    <w:rsid w:val="00C76FEF"/>
    <w:rsid w:val="00C774EC"/>
    <w:rsid w:val="00C77A3C"/>
    <w:rsid w:val="00C81405"/>
    <w:rsid w:val="00C82177"/>
    <w:rsid w:val="00C83C6D"/>
    <w:rsid w:val="00C83CF7"/>
    <w:rsid w:val="00C85160"/>
    <w:rsid w:val="00C8555C"/>
    <w:rsid w:val="00C866CD"/>
    <w:rsid w:val="00C87130"/>
    <w:rsid w:val="00C87814"/>
    <w:rsid w:val="00C90550"/>
    <w:rsid w:val="00C91089"/>
    <w:rsid w:val="00C914EA"/>
    <w:rsid w:val="00C92297"/>
    <w:rsid w:val="00C92C65"/>
    <w:rsid w:val="00C94A22"/>
    <w:rsid w:val="00C95035"/>
    <w:rsid w:val="00C959FA"/>
    <w:rsid w:val="00C9706E"/>
    <w:rsid w:val="00CA0B15"/>
    <w:rsid w:val="00CA0C56"/>
    <w:rsid w:val="00CA2C2B"/>
    <w:rsid w:val="00CA2CAF"/>
    <w:rsid w:val="00CA398B"/>
    <w:rsid w:val="00CA44DF"/>
    <w:rsid w:val="00CA60C7"/>
    <w:rsid w:val="00CA682A"/>
    <w:rsid w:val="00CB02BD"/>
    <w:rsid w:val="00CB0B11"/>
    <w:rsid w:val="00CB28E1"/>
    <w:rsid w:val="00CB3049"/>
    <w:rsid w:val="00CB338C"/>
    <w:rsid w:val="00CB3DE0"/>
    <w:rsid w:val="00CB3F07"/>
    <w:rsid w:val="00CB4F6C"/>
    <w:rsid w:val="00CB5433"/>
    <w:rsid w:val="00CC3E67"/>
    <w:rsid w:val="00CC6812"/>
    <w:rsid w:val="00CD05B6"/>
    <w:rsid w:val="00CD1071"/>
    <w:rsid w:val="00CD10C7"/>
    <w:rsid w:val="00CD240D"/>
    <w:rsid w:val="00CD2CA0"/>
    <w:rsid w:val="00CD42F6"/>
    <w:rsid w:val="00CD441F"/>
    <w:rsid w:val="00CD4D21"/>
    <w:rsid w:val="00CD56E6"/>
    <w:rsid w:val="00CD5BDC"/>
    <w:rsid w:val="00CD7E2D"/>
    <w:rsid w:val="00CE0987"/>
    <w:rsid w:val="00CE1727"/>
    <w:rsid w:val="00CE254C"/>
    <w:rsid w:val="00CE2A20"/>
    <w:rsid w:val="00CE3658"/>
    <w:rsid w:val="00CE572F"/>
    <w:rsid w:val="00CE58C6"/>
    <w:rsid w:val="00CE5A62"/>
    <w:rsid w:val="00CE5BB1"/>
    <w:rsid w:val="00CE6027"/>
    <w:rsid w:val="00CF0917"/>
    <w:rsid w:val="00CF123F"/>
    <w:rsid w:val="00CF1739"/>
    <w:rsid w:val="00CF2221"/>
    <w:rsid w:val="00CF2396"/>
    <w:rsid w:val="00CF25E8"/>
    <w:rsid w:val="00CF2C1A"/>
    <w:rsid w:val="00CF4455"/>
    <w:rsid w:val="00CF4522"/>
    <w:rsid w:val="00CF4EE1"/>
    <w:rsid w:val="00CF502F"/>
    <w:rsid w:val="00CF5A63"/>
    <w:rsid w:val="00CF74F8"/>
    <w:rsid w:val="00D00A36"/>
    <w:rsid w:val="00D00D3C"/>
    <w:rsid w:val="00D026FE"/>
    <w:rsid w:val="00D04DFA"/>
    <w:rsid w:val="00D053E2"/>
    <w:rsid w:val="00D0794B"/>
    <w:rsid w:val="00D079B4"/>
    <w:rsid w:val="00D07E80"/>
    <w:rsid w:val="00D11831"/>
    <w:rsid w:val="00D13967"/>
    <w:rsid w:val="00D141EB"/>
    <w:rsid w:val="00D1453D"/>
    <w:rsid w:val="00D14EF8"/>
    <w:rsid w:val="00D15E9A"/>
    <w:rsid w:val="00D163A7"/>
    <w:rsid w:val="00D17485"/>
    <w:rsid w:val="00D17DEA"/>
    <w:rsid w:val="00D20495"/>
    <w:rsid w:val="00D212E3"/>
    <w:rsid w:val="00D2215A"/>
    <w:rsid w:val="00D23F8C"/>
    <w:rsid w:val="00D278FD"/>
    <w:rsid w:val="00D30D97"/>
    <w:rsid w:val="00D318D7"/>
    <w:rsid w:val="00D3209B"/>
    <w:rsid w:val="00D32C68"/>
    <w:rsid w:val="00D33256"/>
    <w:rsid w:val="00D342D2"/>
    <w:rsid w:val="00D344D3"/>
    <w:rsid w:val="00D35044"/>
    <w:rsid w:val="00D37891"/>
    <w:rsid w:val="00D37C03"/>
    <w:rsid w:val="00D40342"/>
    <w:rsid w:val="00D443E4"/>
    <w:rsid w:val="00D4602C"/>
    <w:rsid w:val="00D46C81"/>
    <w:rsid w:val="00D47298"/>
    <w:rsid w:val="00D500FB"/>
    <w:rsid w:val="00D519CA"/>
    <w:rsid w:val="00D52E3C"/>
    <w:rsid w:val="00D54981"/>
    <w:rsid w:val="00D54C54"/>
    <w:rsid w:val="00D56500"/>
    <w:rsid w:val="00D567D7"/>
    <w:rsid w:val="00D56EC2"/>
    <w:rsid w:val="00D576B7"/>
    <w:rsid w:val="00D5788F"/>
    <w:rsid w:val="00D57C1C"/>
    <w:rsid w:val="00D57F43"/>
    <w:rsid w:val="00D6079E"/>
    <w:rsid w:val="00D60F0B"/>
    <w:rsid w:val="00D62472"/>
    <w:rsid w:val="00D6279C"/>
    <w:rsid w:val="00D632B7"/>
    <w:rsid w:val="00D63D58"/>
    <w:rsid w:val="00D64EE9"/>
    <w:rsid w:val="00D651AB"/>
    <w:rsid w:val="00D67373"/>
    <w:rsid w:val="00D7048E"/>
    <w:rsid w:val="00D71183"/>
    <w:rsid w:val="00D71C28"/>
    <w:rsid w:val="00D721A3"/>
    <w:rsid w:val="00D72D44"/>
    <w:rsid w:val="00D743BE"/>
    <w:rsid w:val="00D74A96"/>
    <w:rsid w:val="00D74FA9"/>
    <w:rsid w:val="00D816BD"/>
    <w:rsid w:val="00D82839"/>
    <w:rsid w:val="00D833F6"/>
    <w:rsid w:val="00D84140"/>
    <w:rsid w:val="00D84328"/>
    <w:rsid w:val="00D851E8"/>
    <w:rsid w:val="00D85480"/>
    <w:rsid w:val="00D85575"/>
    <w:rsid w:val="00D85B9E"/>
    <w:rsid w:val="00D9072C"/>
    <w:rsid w:val="00D908D3"/>
    <w:rsid w:val="00D90E05"/>
    <w:rsid w:val="00D91268"/>
    <w:rsid w:val="00D91727"/>
    <w:rsid w:val="00D917D9"/>
    <w:rsid w:val="00D91B3B"/>
    <w:rsid w:val="00D92601"/>
    <w:rsid w:val="00D957E3"/>
    <w:rsid w:val="00D95BB4"/>
    <w:rsid w:val="00D962E2"/>
    <w:rsid w:val="00D96F49"/>
    <w:rsid w:val="00D97537"/>
    <w:rsid w:val="00DA1969"/>
    <w:rsid w:val="00DA1E26"/>
    <w:rsid w:val="00DA20C1"/>
    <w:rsid w:val="00DA278E"/>
    <w:rsid w:val="00DA3279"/>
    <w:rsid w:val="00DA3334"/>
    <w:rsid w:val="00DA4ECB"/>
    <w:rsid w:val="00DA52DE"/>
    <w:rsid w:val="00DA6AA3"/>
    <w:rsid w:val="00DA6BD3"/>
    <w:rsid w:val="00DA73FC"/>
    <w:rsid w:val="00DA7BB1"/>
    <w:rsid w:val="00DB153F"/>
    <w:rsid w:val="00DB16A6"/>
    <w:rsid w:val="00DB25D0"/>
    <w:rsid w:val="00DB2836"/>
    <w:rsid w:val="00DB2984"/>
    <w:rsid w:val="00DB32C5"/>
    <w:rsid w:val="00DB3E5E"/>
    <w:rsid w:val="00DB48C7"/>
    <w:rsid w:val="00DB4E71"/>
    <w:rsid w:val="00DB5029"/>
    <w:rsid w:val="00DB519B"/>
    <w:rsid w:val="00DB5E62"/>
    <w:rsid w:val="00DB63BF"/>
    <w:rsid w:val="00DB6474"/>
    <w:rsid w:val="00DB6DE6"/>
    <w:rsid w:val="00DB7A41"/>
    <w:rsid w:val="00DB7B56"/>
    <w:rsid w:val="00DC0BF5"/>
    <w:rsid w:val="00DC126C"/>
    <w:rsid w:val="00DC1914"/>
    <w:rsid w:val="00DC42A9"/>
    <w:rsid w:val="00DC4B6E"/>
    <w:rsid w:val="00DC52A8"/>
    <w:rsid w:val="00DC6E08"/>
    <w:rsid w:val="00DC7124"/>
    <w:rsid w:val="00DC7FBA"/>
    <w:rsid w:val="00DD48B9"/>
    <w:rsid w:val="00DD5245"/>
    <w:rsid w:val="00DD5ADE"/>
    <w:rsid w:val="00DD5BA0"/>
    <w:rsid w:val="00DD762E"/>
    <w:rsid w:val="00DD7906"/>
    <w:rsid w:val="00DD7978"/>
    <w:rsid w:val="00DE4C25"/>
    <w:rsid w:val="00DE5D3F"/>
    <w:rsid w:val="00DE60A8"/>
    <w:rsid w:val="00DF07E3"/>
    <w:rsid w:val="00DF0835"/>
    <w:rsid w:val="00DF0B8F"/>
    <w:rsid w:val="00DF149F"/>
    <w:rsid w:val="00DF7AE2"/>
    <w:rsid w:val="00E009DE"/>
    <w:rsid w:val="00E015F9"/>
    <w:rsid w:val="00E019DE"/>
    <w:rsid w:val="00E01ABD"/>
    <w:rsid w:val="00E020C6"/>
    <w:rsid w:val="00E027E8"/>
    <w:rsid w:val="00E02CFC"/>
    <w:rsid w:val="00E03A42"/>
    <w:rsid w:val="00E03CA7"/>
    <w:rsid w:val="00E04B69"/>
    <w:rsid w:val="00E05375"/>
    <w:rsid w:val="00E056DD"/>
    <w:rsid w:val="00E068EA"/>
    <w:rsid w:val="00E104A1"/>
    <w:rsid w:val="00E104A2"/>
    <w:rsid w:val="00E11A16"/>
    <w:rsid w:val="00E1563B"/>
    <w:rsid w:val="00E15C94"/>
    <w:rsid w:val="00E16DF9"/>
    <w:rsid w:val="00E16ED0"/>
    <w:rsid w:val="00E17192"/>
    <w:rsid w:val="00E17614"/>
    <w:rsid w:val="00E17BAA"/>
    <w:rsid w:val="00E201DF"/>
    <w:rsid w:val="00E20BEF"/>
    <w:rsid w:val="00E226C6"/>
    <w:rsid w:val="00E23C3D"/>
    <w:rsid w:val="00E249A1"/>
    <w:rsid w:val="00E24FE1"/>
    <w:rsid w:val="00E261C4"/>
    <w:rsid w:val="00E26FBA"/>
    <w:rsid w:val="00E2752D"/>
    <w:rsid w:val="00E279CC"/>
    <w:rsid w:val="00E27D06"/>
    <w:rsid w:val="00E30732"/>
    <w:rsid w:val="00E31420"/>
    <w:rsid w:val="00E332B5"/>
    <w:rsid w:val="00E333AC"/>
    <w:rsid w:val="00E33F72"/>
    <w:rsid w:val="00E378CC"/>
    <w:rsid w:val="00E40010"/>
    <w:rsid w:val="00E410F9"/>
    <w:rsid w:val="00E42CED"/>
    <w:rsid w:val="00E43816"/>
    <w:rsid w:val="00E438EB"/>
    <w:rsid w:val="00E43925"/>
    <w:rsid w:val="00E43C6E"/>
    <w:rsid w:val="00E44672"/>
    <w:rsid w:val="00E46C31"/>
    <w:rsid w:val="00E4761E"/>
    <w:rsid w:val="00E47A21"/>
    <w:rsid w:val="00E501D9"/>
    <w:rsid w:val="00E506A2"/>
    <w:rsid w:val="00E5145F"/>
    <w:rsid w:val="00E51D52"/>
    <w:rsid w:val="00E51E51"/>
    <w:rsid w:val="00E534F6"/>
    <w:rsid w:val="00E537BA"/>
    <w:rsid w:val="00E5383B"/>
    <w:rsid w:val="00E547EC"/>
    <w:rsid w:val="00E557F7"/>
    <w:rsid w:val="00E57659"/>
    <w:rsid w:val="00E577CE"/>
    <w:rsid w:val="00E608A4"/>
    <w:rsid w:val="00E62D94"/>
    <w:rsid w:val="00E6513F"/>
    <w:rsid w:val="00E65D45"/>
    <w:rsid w:val="00E70A9C"/>
    <w:rsid w:val="00E70BA3"/>
    <w:rsid w:val="00E711BE"/>
    <w:rsid w:val="00E71360"/>
    <w:rsid w:val="00E7231D"/>
    <w:rsid w:val="00E73392"/>
    <w:rsid w:val="00E73897"/>
    <w:rsid w:val="00E74E1D"/>
    <w:rsid w:val="00E7550B"/>
    <w:rsid w:val="00E75B3F"/>
    <w:rsid w:val="00E75CE4"/>
    <w:rsid w:val="00E766FB"/>
    <w:rsid w:val="00E77463"/>
    <w:rsid w:val="00E80FEE"/>
    <w:rsid w:val="00E82061"/>
    <w:rsid w:val="00E82D56"/>
    <w:rsid w:val="00E84DFB"/>
    <w:rsid w:val="00E8507F"/>
    <w:rsid w:val="00E869D3"/>
    <w:rsid w:val="00E87669"/>
    <w:rsid w:val="00E900CA"/>
    <w:rsid w:val="00E902B7"/>
    <w:rsid w:val="00E9053F"/>
    <w:rsid w:val="00E90557"/>
    <w:rsid w:val="00E90C5E"/>
    <w:rsid w:val="00E90D99"/>
    <w:rsid w:val="00E91C00"/>
    <w:rsid w:val="00E91EDE"/>
    <w:rsid w:val="00E922BE"/>
    <w:rsid w:val="00E934DA"/>
    <w:rsid w:val="00E939F8"/>
    <w:rsid w:val="00E93D08"/>
    <w:rsid w:val="00E950B5"/>
    <w:rsid w:val="00E966F4"/>
    <w:rsid w:val="00E978EE"/>
    <w:rsid w:val="00EA0D57"/>
    <w:rsid w:val="00EA1016"/>
    <w:rsid w:val="00EA1199"/>
    <w:rsid w:val="00EA34E8"/>
    <w:rsid w:val="00EA3D29"/>
    <w:rsid w:val="00EA4336"/>
    <w:rsid w:val="00EA48DC"/>
    <w:rsid w:val="00EA55D2"/>
    <w:rsid w:val="00EA629D"/>
    <w:rsid w:val="00EB00CB"/>
    <w:rsid w:val="00EB08DA"/>
    <w:rsid w:val="00EB0A55"/>
    <w:rsid w:val="00EB162C"/>
    <w:rsid w:val="00EB227F"/>
    <w:rsid w:val="00EB4E4E"/>
    <w:rsid w:val="00EB678D"/>
    <w:rsid w:val="00EB67B1"/>
    <w:rsid w:val="00EC091E"/>
    <w:rsid w:val="00EC0D4E"/>
    <w:rsid w:val="00EC17DA"/>
    <w:rsid w:val="00EC1C29"/>
    <w:rsid w:val="00EC36BF"/>
    <w:rsid w:val="00EC40AF"/>
    <w:rsid w:val="00EC4322"/>
    <w:rsid w:val="00EC58ED"/>
    <w:rsid w:val="00EC6AEB"/>
    <w:rsid w:val="00EC7A46"/>
    <w:rsid w:val="00EC7B72"/>
    <w:rsid w:val="00EC7D4B"/>
    <w:rsid w:val="00ED12B3"/>
    <w:rsid w:val="00ED2716"/>
    <w:rsid w:val="00ED3374"/>
    <w:rsid w:val="00ED3427"/>
    <w:rsid w:val="00ED3459"/>
    <w:rsid w:val="00ED38A5"/>
    <w:rsid w:val="00ED491E"/>
    <w:rsid w:val="00ED4991"/>
    <w:rsid w:val="00ED4B66"/>
    <w:rsid w:val="00ED4B6E"/>
    <w:rsid w:val="00ED5CE7"/>
    <w:rsid w:val="00ED6252"/>
    <w:rsid w:val="00ED65B0"/>
    <w:rsid w:val="00EE0735"/>
    <w:rsid w:val="00EE1A2A"/>
    <w:rsid w:val="00EE2CE3"/>
    <w:rsid w:val="00EE30D7"/>
    <w:rsid w:val="00EE38EE"/>
    <w:rsid w:val="00EE3F5F"/>
    <w:rsid w:val="00EE4F64"/>
    <w:rsid w:val="00EE5274"/>
    <w:rsid w:val="00EE5691"/>
    <w:rsid w:val="00EE76B3"/>
    <w:rsid w:val="00EF03C9"/>
    <w:rsid w:val="00EF1202"/>
    <w:rsid w:val="00EF1B60"/>
    <w:rsid w:val="00EF3D40"/>
    <w:rsid w:val="00EF443F"/>
    <w:rsid w:val="00EF5901"/>
    <w:rsid w:val="00EF5C3B"/>
    <w:rsid w:val="00EF68B4"/>
    <w:rsid w:val="00EF6906"/>
    <w:rsid w:val="00EF69E6"/>
    <w:rsid w:val="00EF779B"/>
    <w:rsid w:val="00EF7A5A"/>
    <w:rsid w:val="00EF7DBA"/>
    <w:rsid w:val="00F004AE"/>
    <w:rsid w:val="00F01EA8"/>
    <w:rsid w:val="00F01FE8"/>
    <w:rsid w:val="00F03289"/>
    <w:rsid w:val="00F038B3"/>
    <w:rsid w:val="00F040F0"/>
    <w:rsid w:val="00F048C2"/>
    <w:rsid w:val="00F04B59"/>
    <w:rsid w:val="00F0507D"/>
    <w:rsid w:val="00F05D1F"/>
    <w:rsid w:val="00F05D2B"/>
    <w:rsid w:val="00F05E9F"/>
    <w:rsid w:val="00F06D55"/>
    <w:rsid w:val="00F10CE5"/>
    <w:rsid w:val="00F1161A"/>
    <w:rsid w:val="00F12566"/>
    <w:rsid w:val="00F12A97"/>
    <w:rsid w:val="00F130DA"/>
    <w:rsid w:val="00F139D2"/>
    <w:rsid w:val="00F1456A"/>
    <w:rsid w:val="00F14899"/>
    <w:rsid w:val="00F148CD"/>
    <w:rsid w:val="00F14FE8"/>
    <w:rsid w:val="00F16132"/>
    <w:rsid w:val="00F175EE"/>
    <w:rsid w:val="00F22A3E"/>
    <w:rsid w:val="00F22B5F"/>
    <w:rsid w:val="00F231DC"/>
    <w:rsid w:val="00F23788"/>
    <w:rsid w:val="00F240CB"/>
    <w:rsid w:val="00F248AE"/>
    <w:rsid w:val="00F25D8B"/>
    <w:rsid w:val="00F26307"/>
    <w:rsid w:val="00F2656C"/>
    <w:rsid w:val="00F269BF"/>
    <w:rsid w:val="00F271B7"/>
    <w:rsid w:val="00F275F3"/>
    <w:rsid w:val="00F32442"/>
    <w:rsid w:val="00F34CFD"/>
    <w:rsid w:val="00F3557F"/>
    <w:rsid w:val="00F35EDC"/>
    <w:rsid w:val="00F36B17"/>
    <w:rsid w:val="00F40C3B"/>
    <w:rsid w:val="00F4185A"/>
    <w:rsid w:val="00F41D3F"/>
    <w:rsid w:val="00F4228C"/>
    <w:rsid w:val="00F444FA"/>
    <w:rsid w:val="00F44BCD"/>
    <w:rsid w:val="00F45761"/>
    <w:rsid w:val="00F50AFB"/>
    <w:rsid w:val="00F50F63"/>
    <w:rsid w:val="00F5197A"/>
    <w:rsid w:val="00F525A6"/>
    <w:rsid w:val="00F5263E"/>
    <w:rsid w:val="00F52931"/>
    <w:rsid w:val="00F5435D"/>
    <w:rsid w:val="00F56276"/>
    <w:rsid w:val="00F60215"/>
    <w:rsid w:val="00F60223"/>
    <w:rsid w:val="00F60AC6"/>
    <w:rsid w:val="00F60E6D"/>
    <w:rsid w:val="00F634F2"/>
    <w:rsid w:val="00F635A0"/>
    <w:rsid w:val="00F65B0B"/>
    <w:rsid w:val="00F6628C"/>
    <w:rsid w:val="00F6655E"/>
    <w:rsid w:val="00F668B0"/>
    <w:rsid w:val="00F71E39"/>
    <w:rsid w:val="00F7296C"/>
    <w:rsid w:val="00F733BC"/>
    <w:rsid w:val="00F733EA"/>
    <w:rsid w:val="00F75871"/>
    <w:rsid w:val="00F765DF"/>
    <w:rsid w:val="00F777BE"/>
    <w:rsid w:val="00F803E7"/>
    <w:rsid w:val="00F83E61"/>
    <w:rsid w:val="00F84E9C"/>
    <w:rsid w:val="00F86294"/>
    <w:rsid w:val="00F8638B"/>
    <w:rsid w:val="00F8675D"/>
    <w:rsid w:val="00F8681A"/>
    <w:rsid w:val="00F87E2D"/>
    <w:rsid w:val="00F90C1C"/>
    <w:rsid w:val="00F9137D"/>
    <w:rsid w:val="00F9137F"/>
    <w:rsid w:val="00F92A15"/>
    <w:rsid w:val="00F9363F"/>
    <w:rsid w:val="00F9391F"/>
    <w:rsid w:val="00F93D41"/>
    <w:rsid w:val="00F9509E"/>
    <w:rsid w:val="00F96635"/>
    <w:rsid w:val="00FA0FA1"/>
    <w:rsid w:val="00FA16AC"/>
    <w:rsid w:val="00FA22C3"/>
    <w:rsid w:val="00FA28D2"/>
    <w:rsid w:val="00FA370E"/>
    <w:rsid w:val="00FA4001"/>
    <w:rsid w:val="00FA59BD"/>
    <w:rsid w:val="00FA64E5"/>
    <w:rsid w:val="00FB0F02"/>
    <w:rsid w:val="00FB0F8D"/>
    <w:rsid w:val="00FB15F3"/>
    <w:rsid w:val="00FB1939"/>
    <w:rsid w:val="00FB319B"/>
    <w:rsid w:val="00FB3245"/>
    <w:rsid w:val="00FB3602"/>
    <w:rsid w:val="00FB36AC"/>
    <w:rsid w:val="00FB3D00"/>
    <w:rsid w:val="00FC010E"/>
    <w:rsid w:val="00FC0B93"/>
    <w:rsid w:val="00FC1999"/>
    <w:rsid w:val="00FC29F0"/>
    <w:rsid w:val="00FC59C2"/>
    <w:rsid w:val="00FC7C5C"/>
    <w:rsid w:val="00FD0C46"/>
    <w:rsid w:val="00FD2BC2"/>
    <w:rsid w:val="00FD2C04"/>
    <w:rsid w:val="00FD2CAD"/>
    <w:rsid w:val="00FD3C0E"/>
    <w:rsid w:val="00FD4A0B"/>
    <w:rsid w:val="00FD50F7"/>
    <w:rsid w:val="00FD54C3"/>
    <w:rsid w:val="00FD63AE"/>
    <w:rsid w:val="00FD6406"/>
    <w:rsid w:val="00FD6654"/>
    <w:rsid w:val="00FD70BB"/>
    <w:rsid w:val="00FD730B"/>
    <w:rsid w:val="00FD7A80"/>
    <w:rsid w:val="00FE0875"/>
    <w:rsid w:val="00FE13C2"/>
    <w:rsid w:val="00FE1A5C"/>
    <w:rsid w:val="00FE213D"/>
    <w:rsid w:val="00FE25CC"/>
    <w:rsid w:val="00FE296D"/>
    <w:rsid w:val="00FE31CA"/>
    <w:rsid w:val="00FE35B6"/>
    <w:rsid w:val="00FE42B5"/>
    <w:rsid w:val="00FE4928"/>
    <w:rsid w:val="00FE4E1A"/>
    <w:rsid w:val="00FE6A8A"/>
    <w:rsid w:val="00FE6C7C"/>
    <w:rsid w:val="00FF06D0"/>
    <w:rsid w:val="00FF0984"/>
    <w:rsid w:val="00FF241A"/>
    <w:rsid w:val="00FF2D7E"/>
    <w:rsid w:val="00FF4D8F"/>
    <w:rsid w:val="00FF5A05"/>
    <w:rsid w:val="00FF5F24"/>
    <w:rsid w:val="00FF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B54"/>
    <w:pPr>
      <w:spacing w:after="0" w:line="360" w:lineRule="auto"/>
      <w:jc w:val="both"/>
    </w:pPr>
    <w:rPr>
      <w:rFonts w:ascii="Times New Roman" w:eastAsiaTheme="minorEastAsia" w:hAnsi="Times New Roman"/>
      <w:sz w:val="24"/>
      <w:lang w:val="en-US" w:eastAsia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6718"/>
    <w:pPr>
      <w:keepNext/>
      <w:keepLines/>
      <w:numPr>
        <w:numId w:val="4"/>
      </w:numPr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val="sk-SK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E6718"/>
    <w:pPr>
      <w:keepNext/>
      <w:keepLines/>
      <w:numPr>
        <w:ilvl w:val="1"/>
        <w:numId w:val="4"/>
      </w:numPr>
      <w:spacing w:before="200"/>
      <w:ind w:left="709" w:hanging="567"/>
      <w:outlineLvl w:val="1"/>
    </w:pPr>
    <w:rPr>
      <w:rFonts w:asciiTheme="majorHAnsi" w:eastAsiaTheme="majorEastAsia" w:hAnsiTheme="majorHAnsi" w:cstheme="majorBidi"/>
      <w:b/>
      <w:bCs/>
      <w:color w:val="984806" w:themeColor="accent6" w:themeShade="80"/>
      <w:sz w:val="26"/>
      <w:szCs w:val="26"/>
      <w:lang w:val="sk-SK"/>
    </w:rPr>
  </w:style>
  <w:style w:type="paragraph" w:styleId="Heading3">
    <w:name w:val="heading 3"/>
    <w:basedOn w:val="Normal"/>
    <w:link w:val="Heading3Char"/>
    <w:uiPriority w:val="9"/>
    <w:qFormat/>
    <w:rsid w:val="00A64A93"/>
    <w:pPr>
      <w:numPr>
        <w:ilvl w:val="2"/>
        <w:numId w:val="4"/>
      </w:numPr>
      <w:spacing w:before="100" w:beforeAutospacing="1" w:after="100" w:afterAutospacing="1"/>
      <w:ind w:left="1134" w:hanging="708"/>
      <w:outlineLvl w:val="2"/>
    </w:pPr>
    <w:rPr>
      <w:rFonts w:eastAsia="Times New Roman" w:cs="Times New Roman"/>
      <w:b/>
      <w:bCs/>
      <w:color w:val="7030A0"/>
      <w:sz w:val="27"/>
      <w:szCs w:val="27"/>
      <w:lang w:val="sk-S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6718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val="sk-SK" w:eastAsia="sk-SK"/>
    </w:rPr>
  </w:style>
  <w:style w:type="character" w:customStyle="1" w:styleId="Heading3Char">
    <w:name w:val="Heading 3 Char"/>
    <w:basedOn w:val="DefaultParagraphFont"/>
    <w:link w:val="Heading3"/>
    <w:uiPriority w:val="9"/>
    <w:rsid w:val="00A64A93"/>
    <w:rPr>
      <w:rFonts w:ascii="Times New Roman" w:eastAsia="Times New Roman" w:hAnsi="Times New Roman" w:cs="Times New Roman"/>
      <w:b/>
      <w:bCs/>
      <w:color w:val="7030A0"/>
      <w:sz w:val="27"/>
      <w:szCs w:val="27"/>
      <w:lang w:val="sk-SK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E6718"/>
    <w:rPr>
      <w:rFonts w:asciiTheme="majorHAnsi" w:eastAsiaTheme="majorEastAsia" w:hAnsiTheme="majorHAnsi" w:cstheme="majorBidi"/>
      <w:b/>
      <w:bCs/>
      <w:color w:val="984806" w:themeColor="accent6" w:themeShade="80"/>
      <w:sz w:val="26"/>
      <w:szCs w:val="26"/>
      <w:lang w:val="sk-SK" w:eastAsia="sk-SK"/>
    </w:rPr>
  </w:style>
  <w:style w:type="character" w:styleId="Hyperlink">
    <w:name w:val="Hyperlink"/>
    <w:basedOn w:val="DefaultParagraphFont"/>
    <w:uiPriority w:val="99"/>
    <w:unhideWhenUsed/>
    <w:rsid w:val="00511A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766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08CC"/>
    <w:pPr>
      <w:numPr>
        <w:numId w:val="0"/>
      </w:numPr>
      <w:spacing w:line="276" w:lineRule="auto"/>
      <w:jc w:val="left"/>
      <w:outlineLvl w:val="9"/>
    </w:pPr>
    <w:rPr>
      <w:rFonts w:asciiTheme="majorHAnsi" w:hAnsiTheme="majorHAnsi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F08C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F08CC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AF08CC"/>
    <w:pPr>
      <w:spacing w:after="100"/>
      <w:ind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8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8CC"/>
    <w:rPr>
      <w:rFonts w:ascii="Tahoma" w:eastAsiaTheme="minorEastAsia" w:hAnsi="Tahoma" w:cs="Tahoma"/>
      <w:sz w:val="16"/>
      <w:szCs w:val="16"/>
      <w:lang w:val="en-US" w:eastAsia="sk-SK"/>
    </w:rPr>
  </w:style>
  <w:style w:type="paragraph" w:styleId="Header">
    <w:name w:val="header"/>
    <w:basedOn w:val="Normal"/>
    <w:link w:val="HeaderChar"/>
    <w:uiPriority w:val="99"/>
    <w:semiHidden/>
    <w:unhideWhenUsed/>
    <w:rsid w:val="003E2BA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2BA8"/>
    <w:rPr>
      <w:rFonts w:ascii="Times New Roman" w:eastAsiaTheme="minorEastAsia" w:hAnsi="Times New Roman"/>
      <w:sz w:val="24"/>
      <w:lang w:val="en-US" w:eastAsia="sk-SK"/>
    </w:rPr>
  </w:style>
  <w:style w:type="paragraph" w:styleId="Footer">
    <w:name w:val="footer"/>
    <w:basedOn w:val="Normal"/>
    <w:link w:val="FooterChar"/>
    <w:uiPriority w:val="99"/>
    <w:unhideWhenUsed/>
    <w:rsid w:val="003E2BA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BA8"/>
    <w:rPr>
      <w:rFonts w:ascii="Times New Roman" w:eastAsiaTheme="minorEastAsia" w:hAnsi="Times New Roman"/>
      <w:sz w:val="24"/>
      <w:lang w:val="en-US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mch.estranky.sk/file/119/2012acs-mchl-3-129-34-mertyro3tki_pdb3tcp-wang-_semkf.pdf" TargetMode="External"/><Relationship Id="rId18" Type="http://schemas.openxmlformats.org/officeDocument/2006/relationships/hyperlink" Target="http://www.mch.estranky.sk/file/118/2009jstrucbiol-165-88-96-mer-tki-pdb_2poc-3brb-3brp-dhe-peganon-.pdf" TargetMode="External"/><Relationship Id="rId26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4.emf"/><Relationship Id="rId7" Type="http://schemas.openxmlformats.org/officeDocument/2006/relationships/image" Target="media/image1.emf"/><Relationship Id="rId12" Type="http://schemas.openxmlformats.org/officeDocument/2006/relationships/hyperlink" Target="http://www.mch.estranky.sk/file/127/2006cytgrowthfacrev-17-295-304-axl-subf-sign-diver-hafizi-_semkf.pdf" TargetMode="External"/><Relationship Id="rId17" Type="http://schemas.openxmlformats.org/officeDocument/2006/relationships/hyperlink" Target="http://www.mch.estranky.sk/file/100/jmch-2013--56--9683-9692_mer-tki_w.-zhang_et-al.pdf" TargetMode="External"/><Relationship Id="rId25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hyperlink" Target="http://www.mch.estranky.sk/file/138/2011acs-mchl-2-907-912-axl-9tki--bearss-_kf.pdf" TargetMode="External"/><Relationship Id="rId20" Type="http://schemas.openxmlformats.org/officeDocument/2006/relationships/oleObject" Target="embeddings/oleObject3.bin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ch.estranky.sk/file/127/2006cytgrowthfacrev-17-295-304-axl-subf-sign-diver-hafizi-_semkf.pdf" TargetMode="External"/><Relationship Id="rId24" Type="http://schemas.openxmlformats.org/officeDocument/2006/relationships/oleObject" Target="embeddings/oleObject5.bin"/><Relationship Id="rId5" Type="http://schemas.openxmlformats.org/officeDocument/2006/relationships/footnotes" Target="footnotes.xml"/><Relationship Id="rId15" Type="http://schemas.openxmlformats.org/officeDocument/2006/relationships/hyperlink" Target="http://www.mch.estranky.sk/file/139/2012bmchl-22-190-193-tyro3-pdb_3qup-powell-pfizer_kf.pdf" TargetMode="External"/><Relationship Id="rId23" Type="http://schemas.openxmlformats.org/officeDocument/2006/relationships/image" Target="media/image5.emf"/><Relationship Id="rId28" Type="http://schemas.openxmlformats.org/officeDocument/2006/relationships/oleObject" Target="embeddings/oleObject7.bin"/><Relationship Id="rId10" Type="http://schemas.openxmlformats.org/officeDocument/2006/relationships/oleObject" Target="embeddings/oleObject2.bin"/><Relationship Id="rId19" Type="http://schemas.openxmlformats.org/officeDocument/2006/relationships/image" Target="media/image3.e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http://www.mch.estranky.sk/file/119/2012acs-mchl-3-129-34-mertyro3tki_pdb3tcp-wang-_semkf.pdf" TargetMode="External"/><Relationship Id="rId22" Type="http://schemas.openxmlformats.org/officeDocument/2006/relationships/oleObject" Target="embeddings/oleObject4.bin"/><Relationship Id="rId27" Type="http://schemas.openxmlformats.org/officeDocument/2006/relationships/image" Target="media/image7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811</Words>
  <Characters>4629</Characters>
  <Application>Microsoft Office Word</Application>
  <DocSecurity>0</DocSecurity>
  <Lines>38</Lines>
  <Paragraphs>10</Paragraphs>
  <ScaleCrop>false</ScaleCrop>
  <Company>UK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Bohac</dc:creator>
  <cp:keywords/>
  <dc:description/>
  <cp:lastModifiedBy>Bohac</cp:lastModifiedBy>
  <cp:revision>62</cp:revision>
  <dcterms:created xsi:type="dcterms:W3CDTF">2014-01-21T00:30:00Z</dcterms:created>
  <dcterms:modified xsi:type="dcterms:W3CDTF">2014-01-21T12:31:00Z</dcterms:modified>
</cp:coreProperties>
</file>